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00" w:rsidRPr="00A86C93" w:rsidRDefault="00926706" w:rsidP="00FB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1/2021</w:t>
      </w:r>
    </w:p>
    <w:p w:rsidR="00FB4B9F" w:rsidRPr="00A86C93" w:rsidRDefault="00FB4B9F" w:rsidP="00FB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93">
        <w:rPr>
          <w:rFonts w:ascii="Times New Roman" w:hAnsi="Times New Roman" w:cs="Times New Roman"/>
          <w:b/>
          <w:sz w:val="28"/>
          <w:szCs w:val="28"/>
        </w:rPr>
        <w:t>Kierownika Centrum Usług Wspólnych</w:t>
      </w:r>
    </w:p>
    <w:p w:rsidR="00FB4B9F" w:rsidRPr="00A86C93" w:rsidRDefault="00FB4B9F" w:rsidP="00FB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93">
        <w:rPr>
          <w:rFonts w:ascii="Times New Roman" w:hAnsi="Times New Roman" w:cs="Times New Roman"/>
          <w:b/>
          <w:sz w:val="28"/>
          <w:szCs w:val="28"/>
        </w:rPr>
        <w:t>w Piotrkowie Trybunalskim</w:t>
      </w:r>
    </w:p>
    <w:p w:rsidR="00FB4B9F" w:rsidRPr="00A86C93" w:rsidRDefault="00E17C77" w:rsidP="00FB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</w:t>
      </w:r>
      <w:r w:rsidR="00926706">
        <w:rPr>
          <w:rFonts w:ascii="Times New Roman" w:hAnsi="Times New Roman" w:cs="Times New Roman"/>
          <w:b/>
          <w:sz w:val="28"/>
          <w:szCs w:val="28"/>
        </w:rPr>
        <w:t>1 luty 2021</w:t>
      </w:r>
      <w:r w:rsidR="00FB4B9F" w:rsidRPr="00A86C9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FB4B9F" w:rsidRDefault="00FB4B9F" w:rsidP="00FB4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B9F" w:rsidRDefault="00FB4B9F" w:rsidP="00FB4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B9F" w:rsidRPr="00E17C77" w:rsidRDefault="00FB4B9F" w:rsidP="00E17C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7">
        <w:rPr>
          <w:rFonts w:ascii="Times New Roman" w:hAnsi="Times New Roman" w:cs="Times New Roman"/>
          <w:b/>
          <w:sz w:val="24"/>
          <w:szCs w:val="24"/>
        </w:rPr>
        <w:t>w sprawie wprowadzenia Regulaminu wynagradzania pracowników samorządowych zatrudnionych w Centrum Usług Wspólnych w Piotrkowie Trybunalskim.</w:t>
      </w:r>
    </w:p>
    <w:p w:rsidR="00A86C93" w:rsidRDefault="00A86C93" w:rsidP="00FB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B9F" w:rsidRDefault="00FB4B9F" w:rsidP="00FB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B9F" w:rsidRDefault="00FB4B9F" w:rsidP="00FB4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39 ust 1  i 2 ustawy z dnia 21 listopada 2008 r. o pracownikach samorządowych (Dz. U. z 201</w:t>
      </w:r>
      <w:r w:rsidR="00926706">
        <w:rPr>
          <w:rFonts w:ascii="Times New Roman" w:hAnsi="Times New Roman" w:cs="Times New Roman"/>
          <w:sz w:val="24"/>
          <w:szCs w:val="24"/>
        </w:rPr>
        <w:t>9 r., poz. 1282</w:t>
      </w:r>
      <w:r w:rsidR="006D1FBD">
        <w:rPr>
          <w:rFonts w:ascii="Times New Roman" w:hAnsi="Times New Roman" w:cs="Times New Roman"/>
          <w:sz w:val="24"/>
          <w:szCs w:val="24"/>
        </w:rPr>
        <w:t xml:space="preserve"> z późn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FBD">
        <w:rPr>
          <w:rFonts w:ascii="Times New Roman" w:hAnsi="Times New Roman" w:cs="Times New Roman"/>
          <w:sz w:val="24"/>
          <w:szCs w:val="24"/>
        </w:rPr>
        <w:t xml:space="preserve"> zm.</w:t>
      </w:r>
      <w:r w:rsidR="00926706">
        <w:rPr>
          <w:rFonts w:ascii="Times New Roman" w:hAnsi="Times New Roman" w:cs="Times New Roman"/>
          <w:sz w:val="24"/>
          <w:szCs w:val="24"/>
        </w:rPr>
        <w:t>) ,</w:t>
      </w:r>
      <w:r>
        <w:rPr>
          <w:rFonts w:ascii="Times New Roman" w:hAnsi="Times New Roman" w:cs="Times New Roman"/>
          <w:sz w:val="24"/>
          <w:szCs w:val="24"/>
        </w:rPr>
        <w:t xml:space="preserve"> rozporządzenia Rady Ministrów z dn. 15 maja 2018 r. w sprawie wynagradzania pracowników samorządowych ( Dz. U. z 2018 r., poz. 936 </w:t>
      </w:r>
      <w:r w:rsidR="009267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FB4B9F" w:rsidRDefault="00FB4B9F" w:rsidP="00FB4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B9F" w:rsidRPr="00A86C93" w:rsidRDefault="00FB4B9F" w:rsidP="0023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C93">
        <w:rPr>
          <w:rFonts w:ascii="Times New Roman" w:hAnsi="Times New Roman" w:cs="Times New Roman"/>
          <w:sz w:val="24"/>
          <w:szCs w:val="24"/>
        </w:rPr>
        <w:t>§</w:t>
      </w:r>
      <w:r w:rsidR="0023033D" w:rsidRPr="00A86C9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3033D" w:rsidRDefault="0023033D" w:rsidP="0023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33D" w:rsidRDefault="0023033D" w:rsidP="00230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Regulamin wynagradzania pracowników samorządowych zatrudnionych w Centrum Usług Wspóln</w:t>
      </w:r>
      <w:r w:rsidR="004A05E4">
        <w:rPr>
          <w:rFonts w:ascii="Times New Roman" w:hAnsi="Times New Roman" w:cs="Times New Roman"/>
          <w:sz w:val="24"/>
          <w:szCs w:val="24"/>
        </w:rPr>
        <w:t>ych w Piotrkowie Trybunalskim, s</w:t>
      </w:r>
      <w:r w:rsidR="00513305">
        <w:rPr>
          <w:rFonts w:ascii="Times New Roman" w:hAnsi="Times New Roman" w:cs="Times New Roman"/>
          <w:sz w:val="24"/>
          <w:szCs w:val="24"/>
        </w:rPr>
        <w:t>tanowiący</w:t>
      </w:r>
      <w:r>
        <w:rPr>
          <w:rFonts w:ascii="Times New Roman" w:hAnsi="Times New Roman" w:cs="Times New Roman"/>
          <w:sz w:val="24"/>
          <w:szCs w:val="24"/>
        </w:rPr>
        <w:t xml:space="preserve"> załącznik do niniejszego zarządzenia.</w:t>
      </w:r>
    </w:p>
    <w:p w:rsidR="0023033D" w:rsidRDefault="0023033D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3D" w:rsidRPr="00A86C93" w:rsidRDefault="0023033D" w:rsidP="0023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C93">
        <w:rPr>
          <w:rFonts w:ascii="Times New Roman" w:hAnsi="Times New Roman" w:cs="Times New Roman"/>
          <w:sz w:val="24"/>
          <w:szCs w:val="24"/>
        </w:rPr>
        <w:t>§ 2</w:t>
      </w:r>
    </w:p>
    <w:p w:rsidR="0023033D" w:rsidRDefault="0023033D" w:rsidP="0023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33D" w:rsidRDefault="00926706" w:rsidP="00230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6</w:t>
      </w:r>
      <w:r w:rsidR="0023033D">
        <w:rPr>
          <w:rFonts w:ascii="Times New Roman" w:hAnsi="Times New Roman" w:cs="Times New Roman"/>
          <w:sz w:val="24"/>
          <w:szCs w:val="24"/>
        </w:rPr>
        <w:t xml:space="preserve"> Kierownika </w:t>
      </w:r>
      <w:r>
        <w:rPr>
          <w:rFonts w:ascii="Times New Roman" w:hAnsi="Times New Roman" w:cs="Times New Roman"/>
          <w:sz w:val="24"/>
          <w:szCs w:val="24"/>
        </w:rPr>
        <w:t>Centrum Usług Wspólnych z dnia 04 lipca 2021</w:t>
      </w:r>
      <w:r w:rsidR="0023033D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033D">
        <w:rPr>
          <w:rFonts w:ascii="Times New Roman" w:hAnsi="Times New Roman" w:cs="Times New Roman"/>
          <w:sz w:val="24"/>
          <w:szCs w:val="24"/>
        </w:rPr>
        <w:t xml:space="preserve">w sprawie wprowadzenia Regulaminu wynagradzania pracowników samorządowych zatrudnionych w Centrum Usług </w:t>
      </w:r>
      <w:r w:rsidR="00E17C77">
        <w:rPr>
          <w:rFonts w:ascii="Times New Roman" w:hAnsi="Times New Roman" w:cs="Times New Roman"/>
          <w:sz w:val="24"/>
          <w:szCs w:val="24"/>
        </w:rPr>
        <w:t>Wspólnych.</w:t>
      </w:r>
    </w:p>
    <w:p w:rsidR="0023033D" w:rsidRDefault="0023033D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3D" w:rsidRPr="00A86C93" w:rsidRDefault="0023033D" w:rsidP="0023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6C93">
        <w:rPr>
          <w:rFonts w:ascii="Times New Roman" w:hAnsi="Times New Roman" w:cs="Times New Roman"/>
          <w:sz w:val="24"/>
          <w:szCs w:val="24"/>
        </w:rPr>
        <w:t>§ 3</w:t>
      </w:r>
    </w:p>
    <w:p w:rsidR="0023033D" w:rsidRDefault="0023033D" w:rsidP="00230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033D" w:rsidRDefault="0023033D" w:rsidP="00230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upływem 14 dni od daty ogłoszenia na tablicy ogłoszeń w Centrum Usług Wspólnych w Piotrkowie Trybunalskim.</w:t>
      </w:r>
    </w:p>
    <w:p w:rsidR="0023033D" w:rsidRDefault="0023033D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33D" w:rsidRDefault="0023033D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230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C77" w:rsidRDefault="00E17C77" w:rsidP="007E33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E3369" w:rsidRPr="007E3369" w:rsidRDefault="007E3369" w:rsidP="007E33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E3369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</w:p>
    <w:p w:rsidR="007E3369" w:rsidRPr="007E3369" w:rsidRDefault="007E3369" w:rsidP="007E33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E17C77">
        <w:rPr>
          <w:rFonts w:ascii="Times New Roman" w:hAnsi="Times New Roman" w:cs="Times New Roman"/>
          <w:sz w:val="18"/>
          <w:szCs w:val="18"/>
        </w:rPr>
        <w:t xml:space="preserve">o zarządzenia Nr </w:t>
      </w:r>
      <w:r w:rsidR="00926706">
        <w:rPr>
          <w:rFonts w:ascii="Times New Roman" w:hAnsi="Times New Roman" w:cs="Times New Roman"/>
          <w:sz w:val="18"/>
          <w:szCs w:val="18"/>
        </w:rPr>
        <w:t>1/2021</w:t>
      </w:r>
    </w:p>
    <w:p w:rsidR="007E3369" w:rsidRPr="007E3369" w:rsidRDefault="007E3369" w:rsidP="007E33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E3369">
        <w:rPr>
          <w:rFonts w:ascii="Times New Roman" w:hAnsi="Times New Roman" w:cs="Times New Roman"/>
          <w:sz w:val="18"/>
          <w:szCs w:val="18"/>
        </w:rPr>
        <w:t>Kierownika CUW</w:t>
      </w:r>
    </w:p>
    <w:p w:rsidR="007E3369" w:rsidRDefault="007E3369" w:rsidP="007E33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E17C77">
        <w:rPr>
          <w:rFonts w:ascii="Times New Roman" w:hAnsi="Times New Roman" w:cs="Times New Roman"/>
          <w:sz w:val="18"/>
          <w:szCs w:val="18"/>
        </w:rPr>
        <w:t xml:space="preserve"> dn.0</w:t>
      </w:r>
      <w:r w:rsidR="00926706">
        <w:rPr>
          <w:rFonts w:ascii="Times New Roman" w:hAnsi="Times New Roman" w:cs="Times New Roman"/>
          <w:sz w:val="18"/>
          <w:szCs w:val="18"/>
        </w:rPr>
        <w:t>1</w:t>
      </w:r>
      <w:r w:rsidR="00E17C77">
        <w:rPr>
          <w:rFonts w:ascii="Times New Roman" w:hAnsi="Times New Roman" w:cs="Times New Roman"/>
          <w:sz w:val="18"/>
          <w:szCs w:val="18"/>
        </w:rPr>
        <w:t>.0</w:t>
      </w:r>
      <w:r w:rsidR="00926706">
        <w:rPr>
          <w:rFonts w:ascii="Times New Roman" w:hAnsi="Times New Roman" w:cs="Times New Roman"/>
          <w:sz w:val="18"/>
          <w:szCs w:val="18"/>
        </w:rPr>
        <w:t>2.2021</w:t>
      </w:r>
      <w:r w:rsidRPr="007E3369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5A3CD9" w:rsidRDefault="005A3CD9" w:rsidP="005A3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69" w:rsidRPr="007E3369" w:rsidRDefault="007E3369" w:rsidP="005A3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69">
        <w:rPr>
          <w:rFonts w:ascii="Times New Roman" w:hAnsi="Times New Roman" w:cs="Times New Roman"/>
          <w:b/>
          <w:sz w:val="28"/>
          <w:szCs w:val="28"/>
        </w:rPr>
        <w:t>Regulamin wynagradzania</w:t>
      </w:r>
    </w:p>
    <w:p w:rsidR="007E3369" w:rsidRPr="007E3369" w:rsidRDefault="005E6A3D" w:rsidP="007E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E3369" w:rsidRPr="007E3369">
        <w:rPr>
          <w:rFonts w:ascii="Times New Roman" w:hAnsi="Times New Roman" w:cs="Times New Roman"/>
          <w:b/>
          <w:sz w:val="28"/>
          <w:szCs w:val="28"/>
        </w:rPr>
        <w:t>racowników samorządowych zatrudnionych</w:t>
      </w:r>
    </w:p>
    <w:p w:rsidR="007E3369" w:rsidRDefault="005E6A3D" w:rsidP="007E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7E3369" w:rsidRPr="007E3369">
        <w:rPr>
          <w:rFonts w:ascii="Times New Roman" w:hAnsi="Times New Roman" w:cs="Times New Roman"/>
          <w:b/>
          <w:sz w:val="28"/>
          <w:szCs w:val="28"/>
        </w:rPr>
        <w:t xml:space="preserve"> Centrum Usług Wspólnych w Piotrkowie Trybunalskim</w:t>
      </w:r>
    </w:p>
    <w:p w:rsidR="007E3369" w:rsidRDefault="007E3369" w:rsidP="007E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69" w:rsidRDefault="007E3369" w:rsidP="007E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69" w:rsidRDefault="007E3369" w:rsidP="007E3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39 ust. 1 i 2 ustawy z dnia 21 listopada 2008 r. o pracownikach samorządowych (</w:t>
      </w:r>
      <w:r w:rsidR="006D1FBD">
        <w:rPr>
          <w:rFonts w:ascii="Times New Roman" w:hAnsi="Times New Roman" w:cs="Times New Roman"/>
          <w:sz w:val="24"/>
          <w:szCs w:val="24"/>
        </w:rPr>
        <w:t>Dz. U. z 201</w:t>
      </w:r>
      <w:r w:rsidR="00926706">
        <w:rPr>
          <w:rFonts w:ascii="Times New Roman" w:hAnsi="Times New Roman" w:cs="Times New Roman"/>
          <w:sz w:val="24"/>
          <w:szCs w:val="24"/>
        </w:rPr>
        <w:t>9</w:t>
      </w:r>
      <w:r w:rsidR="006D1FBD">
        <w:rPr>
          <w:rFonts w:ascii="Times New Roman" w:hAnsi="Times New Roman" w:cs="Times New Roman"/>
          <w:sz w:val="24"/>
          <w:szCs w:val="24"/>
        </w:rPr>
        <w:t xml:space="preserve"> r., poz. 12</w:t>
      </w:r>
      <w:r w:rsidR="00926706">
        <w:rPr>
          <w:rFonts w:ascii="Times New Roman" w:hAnsi="Times New Roman" w:cs="Times New Roman"/>
          <w:sz w:val="24"/>
          <w:szCs w:val="24"/>
        </w:rPr>
        <w:t>82</w:t>
      </w:r>
      <w:r w:rsidR="006D1FBD">
        <w:rPr>
          <w:rFonts w:ascii="Times New Roman" w:hAnsi="Times New Roman" w:cs="Times New Roman"/>
          <w:sz w:val="24"/>
          <w:szCs w:val="24"/>
        </w:rPr>
        <w:t xml:space="preserve"> z późn. zm</w:t>
      </w:r>
      <w:r>
        <w:rPr>
          <w:rFonts w:ascii="Times New Roman" w:hAnsi="Times New Roman" w:cs="Times New Roman"/>
          <w:sz w:val="24"/>
          <w:szCs w:val="24"/>
        </w:rPr>
        <w:t>. ), ustala się co następuje:</w:t>
      </w:r>
    </w:p>
    <w:p w:rsidR="00DD507F" w:rsidRDefault="00DD507F" w:rsidP="007E3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7E3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Pr="007E3369" w:rsidRDefault="007E3369" w:rsidP="007E3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69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7E3369" w:rsidRPr="00E17C77" w:rsidRDefault="007E3369" w:rsidP="007E336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C77">
        <w:rPr>
          <w:rFonts w:ascii="Times New Roman" w:hAnsi="Times New Roman" w:cs="Times New Roman"/>
          <w:b/>
          <w:i/>
          <w:sz w:val="24"/>
          <w:szCs w:val="24"/>
        </w:rPr>
        <w:t>Postanowienia wstępne</w:t>
      </w:r>
    </w:p>
    <w:p w:rsidR="007E3369" w:rsidRPr="00E17C77" w:rsidRDefault="007E3369" w:rsidP="007E3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7">
        <w:rPr>
          <w:rFonts w:ascii="Times New Roman" w:hAnsi="Times New Roman" w:cs="Times New Roman"/>
          <w:b/>
          <w:sz w:val="24"/>
          <w:szCs w:val="24"/>
        </w:rPr>
        <w:t>§ 1</w:t>
      </w:r>
    </w:p>
    <w:p w:rsidR="007E3369" w:rsidRDefault="007E3369" w:rsidP="007E3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369" w:rsidRDefault="007E3369" w:rsidP="007E3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Regulamin wynagradzania tworzy się na podstawie:</w:t>
      </w:r>
    </w:p>
    <w:p w:rsidR="007E3369" w:rsidRDefault="007E3369" w:rsidP="007E33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21 listopada 2008 r. o pracownikach samorządowych (</w:t>
      </w:r>
      <w:r w:rsidR="006D1FBD">
        <w:rPr>
          <w:rFonts w:ascii="Times New Roman" w:hAnsi="Times New Roman" w:cs="Times New Roman"/>
          <w:sz w:val="24"/>
          <w:szCs w:val="24"/>
        </w:rPr>
        <w:t>Dz. U. z 201</w:t>
      </w:r>
      <w:r w:rsidR="00926706">
        <w:rPr>
          <w:rFonts w:ascii="Times New Roman" w:hAnsi="Times New Roman" w:cs="Times New Roman"/>
          <w:sz w:val="24"/>
          <w:szCs w:val="24"/>
        </w:rPr>
        <w:t>9 r., poz. 1282</w:t>
      </w:r>
      <w:r w:rsidR="006D1FBD">
        <w:rPr>
          <w:rFonts w:ascii="Times New Roman" w:hAnsi="Times New Roman" w:cs="Times New Roman"/>
          <w:sz w:val="24"/>
          <w:szCs w:val="24"/>
        </w:rPr>
        <w:t xml:space="preserve"> z późn. zm</w:t>
      </w:r>
      <w:r>
        <w:rPr>
          <w:rFonts w:ascii="Times New Roman" w:hAnsi="Times New Roman" w:cs="Times New Roman"/>
          <w:sz w:val="24"/>
          <w:szCs w:val="24"/>
        </w:rPr>
        <w:t>. ),</w:t>
      </w:r>
    </w:p>
    <w:p w:rsidR="007E3369" w:rsidRDefault="007E3369" w:rsidP="007E33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Rady Ministrów z dnia 15 maja 2018 r. w sprawie wynagradzania pracowników samorządowych ( Dz. U. z 2018 r. poz. 936</w:t>
      </w:r>
      <w:r w:rsidR="006D1FBD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 ),</w:t>
      </w:r>
    </w:p>
    <w:p w:rsidR="00E17C77" w:rsidRDefault="00E17C77" w:rsidP="007E336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26 czerwca 1974 r. Kodeks pracy (tekst jednolity: Dz. U. z 2019 r. poz. 1040 z późn. zm.)</w:t>
      </w:r>
    </w:p>
    <w:p w:rsidR="007E3369" w:rsidRDefault="007E3369" w:rsidP="007E336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7E3369" w:rsidRPr="00E17C77" w:rsidRDefault="007E3369" w:rsidP="002E1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7">
        <w:rPr>
          <w:rFonts w:ascii="Times New Roman" w:hAnsi="Times New Roman" w:cs="Times New Roman"/>
          <w:b/>
          <w:sz w:val="24"/>
          <w:szCs w:val="24"/>
        </w:rPr>
        <w:t>§ 2</w:t>
      </w:r>
    </w:p>
    <w:p w:rsidR="005A3CD9" w:rsidRPr="002E1B2B" w:rsidRDefault="005A3CD9" w:rsidP="002E1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B2B" w:rsidRDefault="002E1B2B" w:rsidP="002E1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wynagradzania pracowników samorządowych zatrudnionych w Centrum Usług Wspólnych zwany dalej „regulaminem”, określa:</w:t>
      </w:r>
    </w:p>
    <w:p w:rsidR="002E1B2B" w:rsidRDefault="002E1B2B" w:rsidP="002E1B2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kwalifikacyjne pracowników zatrudnionych na podstawie umowy o pracę,</w:t>
      </w:r>
    </w:p>
    <w:p w:rsidR="002E1B2B" w:rsidRDefault="002E1B2B" w:rsidP="002E1B2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wynagradzania za pracę,</w:t>
      </w:r>
      <w:r w:rsidR="001E3EF9">
        <w:rPr>
          <w:rFonts w:ascii="Times New Roman" w:hAnsi="Times New Roman" w:cs="Times New Roman"/>
          <w:sz w:val="24"/>
          <w:szCs w:val="24"/>
        </w:rPr>
        <w:t xml:space="preserve"> w tym maksymalny poziom wynagrodze</w:t>
      </w:r>
      <w:r>
        <w:rPr>
          <w:rFonts w:ascii="Times New Roman" w:hAnsi="Times New Roman" w:cs="Times New Roman"/>
          <w:sz w:val="24"/>
          <w:szCs w:val="24"/>
        </w:rPr>
        <w:t>nia zasadniczego,</w:t>
      </w:r>
    </w:p>
    <w:p w:rsidR="002E1B2B" w:rsidRDefault="002E1B2B" w:rsidP="002E1B2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przyznawania oraz warunki i sposób wypłacania premii i nagród innych niż nagroda jubileuszowa,</w:t>
      </w:r>
    </w:p>
    <w:p w:rsidR="002E1B2B" w:rsidRDefault="002E1B2B" w:rsidP="002E1B2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sposób przyznawania dodatków, o których mowa w art. 36 ust. 5 ustawy, oraz innych dodatków.</w:t>
      </w:r>
    </w:p>
    <w:p w:rsidR="002E1B2B" w:rsidRPr="00E17C77" w:rsidRDefault="002E1B2B" w:rsidP="002E1B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1B2B" w:rsidRPr="00E17C77" w:rsidRDefault="002E1B2B" w:rsidP="002E1B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7">
        <w:rPr>
          <w:rFonts w:ascii="Times New Roman" w:hAnsi="Times New Roman" w:cs="Times New Roman"/>
          <w:b/>
          <w:sz w:val="24"/>
          <w:szCs w:val="24"/>
        </w:rPr>
        <w:t>§ 3</w:t>
      </w:r>
    </w:p>
    <w:p w:rsidR="005A3CD9" w:rsidRDefault="005A3CD9" w:rsidP="002E1B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1B2B" w:rsidRDefault="002E1B2B" w:rsidP="002E1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 :</w:t>
      </w:r>
    </w:p>
    <w:p w:rsidR="002E1B2B" w:rsidRDefault="002E1B2B" w:rsidP="002E1B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przepisach prawa pracy – rozumie się przez to przepisy ustawy z dnia 26 czerwca 1974 r. Kodeks Pracy ( tj. Dz. U. z 201</w:t>
      </w:r>
      <w:r w:rsidR="0092213D">
        <w:rPr>
          <w:rFonts w:ascii="Times New Roman" w:hAnsi="Times New Roman" w:cs="Times New Roman"/>
          <w:sz w:val="24"/>
          <w:szCs w:val="24"/>
        </w:rPr>
        <w:t>9 r., poz. 1040</w:t>
      </w:r>
      <w:r>
        <w:rPr>
          <w:rFonts w:ascii="Times New Roman" w:hAnsi="Times New Roman" w:cs="Times New Roman"/>
          <w:sz w:val="24"/>
          <w:szCs w:val="24"/>
        </w:rPr>
        <w:t xml:space="preserve"> ze zm. ) i przepisy wykonawcze wydane na jej podstawie,</w:t>
      </w:r>
    </w:p>
    <w:p w:rsidR="005A3CD9" w:rsidRDefault="002E1B2B" w:rsidP="002E1B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 – rozumie się przez to </w:t>
      </w:r>
      <w:r w:rsidR="005A3CD9">
        <w:rPr>
          <w:rFonts w:ascii="Times New Roman" w:hAnsi="Times New Roman" w:cs="Times New Roman"/>
          <w:sz w:val="24"/>
          <w:szCs w:val="24"/>
        </w:rPr>
        <w:t>ustawę z dnia 21 listopada 2008 r. o pracownikach samorządowych (</w:t>
      </w:r>
      <w:r w:rsidR="006D1FBD">
        <w:rPr>
          <w:rFonts w:ascii="Times New Roman" w:hAnsi="Times New Roman" w:cs="Times New Roman"/>
          <w:sz w:val="24"/>
          <w:szCs w:val="24"/>
        </w:rPr>
        <w:t>Dz. U. z 2018 r., poz. 1260 z późn. zm</w:t>
      </w:r>
      <w:r w:rsidR="005A3CD9">
        <w:rPr>
          <w:rFonts w:ascii="Times New Roman" w:hAnsi="Times New Roman" w:cs="Times New Roman"/>
          <w:sz w:val="24"/>
          <w:szCs w:val="24"/>
        </w:rPr>
        <w:t>. ),</w:t>
      </w:r>
    </w:p>
    <w:p w:rsidR="005A3CD9" w:rsidRDefault="00885E7C" w:rsidP="002E1B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rozporządzeniu</w:t>
      </w:r>
      <w:r w:rsidR="005A3CD9">
        <w:rPr>
          <w:rFonts w:ascii="Times New Roman" w:hAnsi="Times New Roman" w:cs="Times New Roman"/>
          <w:sz w:val="24"/>
          <w:szCs w:val="24"/>
        </w:rPr>
        <w:t>–rozumie się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A3CD9">
        <w:rPr>
          <w:rFonts w:ascii="Times New Roman" w:hAnsi="Times New Roman" w:cs="Times New Roman"/>
          <w:sz w:val="24"/>
          <w:szCs w:val="24"/>
        </w:rPr>
        <w:t xml:space="preserve"> rozporządzenie Rady Ministrów z dnia 15 maja 2018 r. w sprawie wynagradzania </w:t>
      </w:r>
      <w:r>
        <w:rPr>
          <w:rFonts w:ascii="Times New Roman" w:hAnsi="Times New Roman" w:cs="Times New Roman"/>
          <w:sz w:val="24"/>
          <w:szCs w:val="24"/>
        </w:rPr>
        <w:t>pracowników samorządowych (</w:t>
      </w:r>
      <w:r w:rsidR="005A3CD9">
        <w:rPr>
          <w:rFonts w:ascii="Times New Roman" w:hAnsi="Times New Roman" w:cs="Times New Roman"/>
          <w:sz w:val="24"/>
          <w:szCs w:val="24"/>
        </w:rPr>
        <w:t>Dz. U. z 2018 r. poz. 936 ),</w:t>
      </w:r>
    </w:p>
    <w:p w:rsidR="005A3CD9" w:rsidRDefault="00692D5D" w:rsidP="002E1B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A3CD9">
        <w:rPr>
          <w:rFonts w:ascii="Times New Roman" w:hAnsi="Times New Roman" w:cs="Times New Roman"/>
          <w:sz w:val="24"/>
          <w:szCs w:val="24"/>
        </w:rPr>
        <w:t>ierowniku – należy przez to rozumieć osobę reprezentującą Centrum Usług Wspólnych w Pio</w:t>
      </w:r>
      <w:r>
        <w:rPr>
          <w:rFonts w:ascii="Times New Roman" w:hAnsi="Times New Roman" w:cs="Times New Roman"/>
          <w:sz w:val="24"/>
          <w:szCs w:val="24"/>
        </w:rPr>
        <w:t>trkowie Trybunalskim, uprawnioną</w:t>
      </w:r>
      <w:r w:rsidR="005A3CD9">
        <w:rPr>
          <w:rFonts w:ascii="Times New Roman" w:hAnsi="Times New Roman" w:cs="Times New Roman"/>
          <w:sz w:val="24"/>
          <w:szCs w:val="24"/>
        </w:rPr>
        <w:t xml:space="preserve"> do nawiązywania i rozwiązywania stosunku pracy.</w:t>
      </w:r>
    </w:p>
    <w:p w:rsidR="005A3CD9" w:rsidRDefault="00692D5D" w:rsidP="002E1B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3CD9">
        <w:rPr>
          <w:rFonts w:ascii="Times New Roman" w:hAnsi="Times New Roman" w:cs="Times New Roman"/>
          <w:sz w:val="24"/>
          <w:szCs w:val="24"/>
        </w:rPr>
        <w:t>racownikach – rozumie się przez to osoby zatrudnione w Centrum Usług Wspólnych na podstawie umowy o pracę.</w:t>
      </w:r>
    </w:p>
    <w:p w:rsidR="002E1B2B" w:rsidRDefault="005A3CD9" w:rsidP="002E1B2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– należy rozumieć Centrum Usług Wspólnych w Piotrkowie Trybunalskim.</w:t>
      </w:r>
      <w:r w:rsidR="002E1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CD9" w:rsidRDefault="005A3CD9" w:rsidP="005A3CD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A3CD9" w:rsidRPr="00E17C77" w:rsidRDefault="005A3CD9" w:rsidP="005A3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5A3CD9" w:rsidRDefault="005A3CD9" w:rsidP="005A3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CD9" w:rsidRDefault="005A3CD9" w:rsidP="005A3C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regulaminu dotyczą wszystkich pracowników Centrum bez względu na zajmowane stanowisko i rodzaj wykonywanej pracy zatrudnionych na podstawie umowy o pracę w każdym wymiarze czasu pracy.</w:t>
      </w:r>
    </w:p>
    <w:p w:rsidR="00DD507F" w:rsidRDefault="00DD507F" w:rsidP="005A3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7F" w:rsidRPr="00E17C77" w:rsidRDefault="00DD507F" w:rsidP="00DD5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7">
        <w:rPr>
          <w:rFonts w:ascii="Times New Roman" w:hAnsi="Times New Roman" w:cs="Times New Roman"/>
          <w:b/>
          <w:sz w:val="24"/>
          <w:szCs w:val="24"/>
        </w:rPr>
        <w:t>§ 5</w:t>
      </w:r>
    </w:p>
    <w:p w:rsidR="00DD507F" w:rsidRDefault="00DD507F" w:rsidP="00DD5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07F" w:rsidRDefault="00DD507F" w:rsidP="00DD507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Kierownikowi Centrum wynagrodzenie zasadnicze i inne składniki wynagrodzenia przyznaje Prezydent Miasta Piotrkowa Trybunalskiego na wniosek Kierownika Referatu Edukacji Urzędu Miasta.</w:t>
      </w:r>
    </w:p>
    <w:p w:rsidR="00DD507F" w:rsidRDefault="00DD507F" w:rsidP="00DD507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Poszczególne składniki wynagrodzenia dla pracowników Centrum przyznaje Kierownik w oparciu o postanowienia niniejszego regulaminu.</w:t>
      </w:r>
    </w:p>
    <w:p w:rsidR="00DD507F" w:rsidRDefault="00DD507F" w:rsidP="00DD507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D507F" w:rsidRDefault="00DD507F" w:rsidP="00DD5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7F" w:rsidRPr="00DD507F" w:rsidRDefault="00DD507F" w:rsidP="00DD5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7F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DD507F" w:rsidRPr="00E17C77" w:rsidRDefault="00DD507F" w:rsidP="00DD50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7C77">
        <w:rPr>
          <w:rFonts w:ascii="Times New Roman" w:hAnsi="Times New Roman" w:cs="Times New Roman"/>
          <w:b/>
          <w:i/>
          <w:sz w:val="24"/>
          <w:szCs w:val="24"/>
        </w:rPr>
        <w:t>Wymagania kwalifikacyjne</w:t>
      </w:r>
    </w:p>
    <w:p w:rsidR="00DD507F" w:rsidRPr="00E17C77" w:rsidRDefault="00DD507F" w:rsidP="00DD5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77">
        <w:rPr>
          <w:rFonts w:ascii="Times New Roman" w:hAnsi="Times New Roman" w:cs="Times New Roman"/>
          <w:b/>
          <w:sz w:val="24"/>
          <w:szCs w:val="24"/>
        </w:rPr>
        <w:t>§ 6</w:t>
      </w:r>
    </w:p>
    <w:p w:rsidR="00DD507F" w:rsidRDefault="00DD507F" w:rsidP="00DD5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07F" w:rsidRDefault="00DD507F" w:rsidP="00DD5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wykaz stanowisk, wymagania kwalifikacyjne pracowników na poszczególnych stanowiskach oraz kategorie zaszeregowania, które określa załącznik nr 1 niniejszego regulaminu.</w:t>
      </w:r>
    </w:p>
    <w:p w:rsidR="00DD507F" w:rsidRDefault="00DD507F" w:rsidP="00DD50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07F" w:rsidRPr="00D47817" w:rsidRDefault="00DD507F" w:rsidP="00DD50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817">
        <w:rPr>
          <w:rFonts w:ascii="Times New Roman" w:hAnsi="Times New Roman" w:cs="Times New Roman"/>
          <w:b/>
          <w:i/>
          <w:sz w:val="24"/>
          <w:szCs w:val="24"/>
        </w:rPr>
        <w:t>Szczegółowe warunki wynagradzania</w:t>
      </w:r>
    </w:p>
    <w:p w:rsidR="00DD507F" w:rsidRDefault="00DD507F" w:rsidP="00C36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817">
        <w:rPr>
          <w:rFonts w:ascii="Times New Roman" w:hAnsi="Times New Roman" w:cs="Times New Roman"/>
          <w:b/>
          <w:sz w:val="24"/>
          <w:szCs w:val="24"/>
        </w:rPr>
        <w:t>§ 7</w:t>
      </w:r>
    </w:p>
    <w:p w:rsidR="00C36A6F" w:rsidRDefault="00C36A6F" w:rsidP="00C36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507F" w:rsidRDefault="00DD507F" w:rsidP="00DD50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samorzą</w:t>
      </w:r>
      <w:r w:rsidR="001E3EF9">
        <w:rPr>
          <w:rFonts w:ascii="Times New Roman" w:hAnsi="Times New Roman" w:cs="Times New Roman"/>
          <w:sz w:val="24"/>
          <w:szCs w:val="24"/>
        </w:rPr>
        <w:t>dowemu przysługuje wynagrodzenie</w:t>
      </w:r>
      <w:r>
        <w:rPr>
          <w:rFonts w:ascii="Times New Roman" w:hAnsi="Times New Roman" w:cs="Times New Roman"/>
          <w:sz w:val="24"/>
          <w:szCs w:val="24"/>
        </w:rPr>
        <w:t xml:space="preserve"> stosowne do zajmowanego stanowiska oraz posiadanych kwalifikacji zawodowych.</w:t>
      </w:r>
    </w:p>
    <w:p w:rsidR="00DD507F" w:rsidRDefault="00DD507F" w:rsidP="00DD50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przysługuje wynagrodzenie zasadnic</w:t>
      </w:r>
      <w:r w:rsidR="001E3EF9">
        <w:rPr>
          <w:rFonts w:ascii="Times New Roman" w:hAnsi="Times New Roman" w:cs="Times New Roman"/>
          <w:sz w:val="24"/>
          <w:szCs w:val="24"/>
        </w:rPr>
        <w:t>ze, dodatek za wieloletnią pracę</w:t>
      </w:r>
      <w:r>
        <w:rPr>
          <w:rFonts w:ascii="Times New Roman" w:hAnsi="Times New Roman" w:cs="Times New Roman"/>
          <w:sz w:val="24"/>
          <w:szCs w:val="24"/>
        </w:rPr>
        <w:t>, nagroda jubileuszowa oraz jednorazowa odprawa w związku z przejściem na eme</w:t>
      </w:r>
      <w:r w:rsidR="0063458B">
        <w:rPr>
          <w:rFonts w:ascii="Times New Roman" w:hAnsi="Times New Roman" w:cs="Times New Roman"/>
          <w:sz w:val="24"/>
          <w:szCs w:val="24"/>
        </w:rPr>
        <w:t>ryturę lub rentę z tytułu niezdolności do pracy oraz dodatkowe wynagrodzenie roczne na zasadach określonych w odrębnych przepisach.</w:t>
      </w:r>
    </w:p>
    <w:p w:rsidR="0063458B" w:rsidRDefault="0063458B" w:rsidP="00DD50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Miesięczna stawka wynagrodzenia zasadniczego pracownika, odpowiadająca kategorii osobistego zaszeregowania, ustalana jest na podstawie tabeli minimalnych i maksymalnych miesięcznych kwot wynagrodzenia zasadniczego, stanowiącej załącznik nr 2 regulaminu.</w:t>
      </w:r>
    </w:p>
    <w:p w:rsidR="0063458B" w:rsidRDefault="0063458B" w:rsidP="00DD50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Pracownikom zatrudnionym w niepełnym wymiarze czasu pracy wynagrodzenie zasadnicze i inne składniki wynagrodzenia  przysługują w wysokości proporcjonalnej do wymiaru czasu pracy określonego w umowie o prace.</w:t>
      </w:r>
    </w:p>
    <w:p w:rsidR="0063458B" w:rsidRDefault="0063458B" w:rsidP="00DD507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wynagrodzenie pracownika samorządowego jest niższe od minimalnego wynagrodzenia ogłoszonego w Monitorze Polskim w drodze obwieszczenia Prezesa Rady Ministrów, pracownikowi przysługuje stosowne wyrównanie, wypłacane za okres każdego miesiąca, łącznie z wynagrodzeniem.</w:t>
      </w:r>
    </w:p>
    <w:p w:rsidR="0063458B" w:rsidRPr="00D47817" w:rsidRDefault="0063458B" w:rsidP="00634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458B" w:rsidRPr="00D47817" w:rsidRDefault="0063458B" w:rsidP="006345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817">
        <w:rPr>
          <w:rFonts w:ascii="Times New Roman" w:hAnsi="Times New Roman" w:cs="Times New Roman"/>
          <w:b/>
          <w:i/>
          <w:sz w:val="24"/>
          <w:szCs w:val="24"/>
        </w:rPr>
        <w:t>Dodatek przedemerytalny</w:t>
      </w:r>
    </w:p>
    <w:p w:rsidR="0063458B" w:rsidRPr="00D47817" w:rsidRDefault="0063458B" w:rsidP="00C36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17">
        <w:rPr>
          <w:rFonts w:ascii="Times New Roman" w:hAnsi="Times New Roman" w:cs="Times New Roman"/>
          <w:b/>
          <w:sz w:val="24"/>
          <w:szCs w:val="24"/>
        </w:rPr>
        <w:t>§ 8</w:t>
      </w:r>
    </w:p>
    <w:p w:rsidR="0063458B" w:rsidRDefault="0063458B" w:rsidP="006345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58B" w:rsidRDefault="001F14F1" w:rsidP="001F14F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Centrum odchodzącemu na emeryturę w okresie na 2 lata przed emeryturą może być przyznany dodatek przedemerytalny w wysokości 20% wynagrodzenia zasadniczego.</w:t>
      </w:r>
    </w:p>
    <w:p w:rsidR="001F14F1" w:rsidRDefault="001F14F1" w:rsidP="001F14F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przedemerytalny przyznaje kierownik Centrum tylko i wyłącznie na pisemny wniosek pracownika, z określoną datą przejścia na emeryturę, który traktuje się jako zobowiązanie do rozwiązania umowy z tytułu przejścia na emeryturę.</w:t>
      </w:r>
      <w:r w:rsidR="00A23561">
        <w:rPr>
          <w:rFonts w:ascii="Times New Roman" w:hAnsi="Times New Roman" w:cs="Times New Roman"/>
          <w:sz w:val="24"/>
          <w:szCs w:val="24"/>
        </w:rPr>
        <w:t xml:space="preserve"> Wniosek stanowi załącznik nr 3 do regulaminu.</w:t>
      </w:r>
    </w:p>
    <w:p w:rsidR="00A23561" w:rsidRDefault="00A23561" w:rsidP="001F14F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E02DE">
        <w:rPr>
          <w:rFonts w:ascii="Times New Roman" w:hAnsi="Times New Roman" w:cs="Times New Roman"/>
          <w:sz w:val="24"/>
          <w:szCs w:val="24"/>
        </w:rPr>
        <w:t>przypadku rezygnacji pracownika z przejścia na emeryturę, pracownik zobowi</w:t>
      </w:r>
      <w:r w:rsidR="00B52259">
        <w:rPr>
          <w:rFonts w:ascii="Times New Roman" w:hAnsi="Times New Roman" w:cs="Times New Roman"/>
          <w:sz w:val="24"/>
          <w:szCs w:val="24"/>
        </w:rPr>
        <w:t>ą</w:t>
      </w:r>
      <w:r w:rsidR="005E02DE">
        <w:rPr>
          <w:rFonts w:ascii="Times New Roman" w:hAnsi="Times New Roman" w:cs="Times New Roman"/>
          <w:sz w:val="24"/>
          <w:szCs w:val="24"/>
        </w:rPr>
        <w:t>zany jest do zwrotu dodatku wraz z pochodnymi i ustawowymi odsetkami.</w:t>
      </w:r>
    </w:p>
    <w:p w:rsidR="00B52259" w:rsidRDefault="00DF0905" w:rsidP="001F14F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przedemerytalny podlega zmniejszeniu proporcjonalnie za czas nieobecności pracownika w okresie jego nieobecności w pracy spowodowanej okolicznościami określonymi w ustawie z 25 czerwca 1999 r. o świadczeniach społecznych z ubezpieczenia społecznego w razie choroby i macierzyństwa ( Dz. U. z 201</w:t>
      </w:r>
      <w:r w:rsidR="0092213D">
        <w:rPr>
          <w:rFonts w:ascii="Times New Roman" w:hAnsi="Times New Roman" w:cs="Times New Roman"/>
          <w:sz w:val="24"/>
          <w:szCs w:val="24"/>
        </w:rPr>
        <w:t>9 r., poz. 645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DF0905" w:rsidRDefault="00DF0905" w:rsidP="001F14F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przedemerytalny wypłacany jest z dołu w okresach miesięcznych, w terminie wypłaty wynagrodzenia.</w:t>
      </w:r>
    </w:p>
    <w:p w:rsidR="00DF0905" w:rsidRDefault="00DF0905" w:rsidP="00DF0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905" w:rsidRPr="00D47817" w:rsidRDefault="00DF0905" w:rsidP="00C36A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817">
        <w:rPr>
          <w:rFonts w:ascii="Times New Roman" w:hAnsi="Times New Roman" w:cs="Times New Roman"/>
          <w:b/>
          <w:i/>
          <w:sz w:val="24"/>
          <w:szCs w:val="24"/>
        </w:rPr>
        <w:t>Dodatek specjalny</w:t>
      </w:r>
    </w:p>
    <w:p w:rsidR="00DF0905" w:rsidRPr="00D47817" w:rsidRDefault="00DF0905" w:rsidP="00DF0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17">
        <w:rPr>
          <w:rFonts w:ascii="Times New Roman" w:hAnsi="Times New Roman" w:cs="Times New Roman"/>
          <w:b/>
          <w:sz w:val="24"/>
          <w:szCs w:val="24"/>
        </w:rPr>
        <w:t>§ 9</w:t>
      </w:r>
    </w:p>
    <w:p w:rsidR="00D857EF" w:rsidRDefault="00D857EF" w:rsidP="00DF0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7817" w:rsidRDefault="00D47817" w:rsidP="00D857E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posiadanych środków na wynagrodzenia pracodawca może przyznać pracownikowi dodatek specjalny.</w:t>
      </w:r>
    </w:p>
    <w:p w:rsidR="00D47817" w:rsidRDefault="00D47817" w:rsidP="00D857E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 może zostać przyznany z tytułu okresowego zwiększenia obowiązków służbowych lub powierzenia dodatkowych zadań na czas określony.</w:t>
      </w:r>
    </w:p>
    <w:p w:rsidR="00D47817" w:rsidRDefault="00D47817" w:rsidP="00D857E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</w:t>
      </w:r>
      <w:r w:rsidR="00926706">
        <w:rPr>
          <w:rFonts w:ascii="Times New Roman" w:hAnsi="Times New Roman" w:cs="Times New Roman"/>
          <w:sz w:val="24"/>
          <w:szCs w:val="24"/>
        </w:rPr>
        <w:t>ny jest wypłacany w kwocie do 5</w:t>
      </w:r>
      <w:r>
        <w:rPr>
          <w:rFonts w:ascii="Times New Roman" w:hAnsi="Times New Roman" w:cs="Times New Roman"/>
          <w:sz w:val="24"/>
          <w:szCs w:val="24"/>
        </w:rPr>
        <w:t>0% wynagrodzenia zasadniczego.</w:t>
      </w:r>
    </w:p>
    <w:p w:rsidR="00D857EF" w:rsidRDefault="00D857EF" w:rsidP="00D857E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specjalny podlega zmniejszeniu proporcjonalnie za czas nieobecności pracownika w okresie jego nieobecności w pracy spowodowanej okolicznościami określonymi w ustawie z 25 czerwca 1999 r. o świadczeniach społecznych z ubezpieczenia społecznego w razie choroby i macierzyństwa.</w:t>
      </w:r>
    </w:p>
    <w:p w:rsidR="00D857EF" w:rsidRDefault="00D857EF" w:rsidP="00D85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7EF" w:rsidRPr="00D47817" w:rsidRDefault="00A175B9" w:rsidP="00D857E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817">
        <w:rPr>
          <w:rFonts w:ascii="Times New Roman" w:hAnsi="Times New Roman" w:cs="Times New Roman"/>
          <w:b/>
          <w:i/>
          <w:sz w:val="24"/>
          <w:szCs w:val="24"/>
        </w:rPr>
        <w:t>Dodatek za wieloletnią</w:t>
      </w:r>
      <w:r w:rsidR="00D857EF" w:rsidRPr="00D47817">
        <w:rPr>
          <w:rFonts w:ascii="Times New Roman" w:hAnsi="Times New Roman" w:cs="Times New Roman"/>
          <w:b/>
          <w:i/>
          <w:sz w:val="24"/>
          <w:szCs w:val="24"/>
        </w:rPr>
        <w:t xml:space="preserve"> pracę</w:t>
      </w:r>
    </w:p>
    <w:p w:rsidR="00D857EF" w:rsidRDefault="00D857EF" w:rsidP="00D85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81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857EF" w:rsidRDefault="00D857EF" w:rsidP="00D85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7EF" w:rsidRPr="00D47817" w:rsidRDefault="00D857EF" w:rsidP="00D478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samorządowemu przysługuje dodatek za wieloletnią pracę w wysokości określonej w art. 38 ust. 1 ustawy i na zasadach o</w:t>
      </w:r>
      <w:r w:rsidR="00D47817">
        <w:rPr>
          <w:rFonts w:ascii="Times New Roman" w:hAnsi="Times New Roman" w:cs="Times New Roman"/>
          <w:sz w:val="24"/>
          <w:szCs w:val="24"/>
        </w:rPr>
        <w:t>kreślonych w § 7 rozporządzenia.</w:t>
      </w:r>
    </w:p>
    <w:p w:rsidR="00D857EF" w:rsidRDefault="00D857EF" w:rsidP="00DD50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7EF" w:rsidRDefault="00D857EF" w:rsidP="00DD50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7EF" w:rsidRPr="00D47817" w:rsidRDefault="00D857EF" w:rsidP="00DD50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817">
        <w:rPr>
          <w:rFonts w:ascii="Times New Roman" w:hAnsi="Times New Roman" w:cs="Times New Roman"/>
          <w:b/>
          <w:i/>
          <w:sz w:val="24"/>
          <w:szCs w:val="24"/>
        </w:rPr>
        <w:t>Premia</w:t>
      </w:r>
    </w:p>
    <w:p w:rsidR="00D857EF" w:rsidRPr="00D47817" w:rsidRDefault="00D857EF" w:rsidP="00DD50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1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D857EF" w:rsidRDefault="00D857EF" w:rsidP="00DD5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57EF" w:rsidRDefault="00D857EF" w:rsidP="00D857E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premiowy tworzy się w ramach środków na wynagrodzenia osobowe w wysokości 7% planowanych wynagrodzeń zasadniczych pracowników.</w:t>
      </w:r>
    </w:p>
    <w:p w:rsidR="00D857EF" w:rsidRDefault="00D857EF" w:rsidP="00D857E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premiowy, o który</w:t>
      </w:r>
      <w:r w:rsidR="00E32C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mowa w ust. 1 ulega zwiększeniu o wysokość premii wypłacanej dla kierownika jednostki.</w:t>
      </w:r>
    </w:p>
    <w:p w:rsidR="00D857EF" w:rsidRDefault="00D857EF" w:rsidP="00D857E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kierownika premia wypłacana jest z dołu w okresach miesięcznych, w maksymalnej wysokości nie </w:t>
      </w:r>
      <w:r w:rsidR="00926706">
        <w:rPr>
          <w:rFonts w:ascii="Times New Roman" w:hAnsi="Times New Roman" w:cs="Times New Roman"/>
          <w:sz w:val="24"/>
          <w:szCs w:val="24"/>
        </w:rPr>
        <w:t>przekraczającej 15</w:t>
      </w:r>
      <w:r w:rsidR="00E32C8C">
        <w:rPr>
          <w:rFonts w:ascii="Times New Roman" w:hAnsi="Times New Roman" w:cs="Times New Roman"/>
          <w:sz w:val="24"/>
          <w:szCs w:val="24"/>
        </w:rPr>
        <w:t>00 zł. m</w:t>
      </w:r>
      <w:r>
        <w:rPr>
          <w:rFonts w:ascii="Times New Roman" w:hAnsi="Times New Roman" w:cs="Times New Roman"/>
          <w:sz w:val="24"/>
          <w:szCs w:val="24"/>
        </w:rPr>
        <w:t>iesięcznie, w terminie do 10 dnia następnego miesiąca, z wyłączeniem premii za miesiąc grudzień, która jest wypłacana do dnia 31 grudnia danego roku.</w:t>
      </w:r>
    </w:p>
    <w:p w:rsidR="00D857EF" w:rsidRDefault="00D857EF" w:rsidP="00D857EF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 informuje kierownika o zdolności do wypłacenia premii.</w:t>
      </w:r>
    </w:p>
    <w:p w:rsidR="00D857EF" w:rsidRDefault="00D857EF" w:rsidP="00D85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7EF" w:rsidRPr="00D47817" w:rsidRDefault="00362436" w:rsidP="00362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17">
        <w:rPr>
          <w:rFonts w:ascii="Times New Roman" w:hAnsi="Times New Roman" w:cs="Times New Roman"/>
          <w:b/>
          <w:sz w:val="24"/>
          <w:szCs w:val="24"/>
        </w:rPr>
        <w:t>§ 12</w:t>
      </w:r>
    </w:p>
    <w:p w:rsidR="00362436" w:rsidRDefault="00362436" w:rsidP="00362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2436" w:rsidRDefault="00362436" w:rsidP="0036243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premii jest uzależniona od oceny wykonania obowiązków i zadań służbowych przez pracownika.</w:t>
      </w:r>
    </w:p>
    <w:p w:rsidR="00362436" w:rsidRDefault="00362436" w:rsidP="0036243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może być przyznana premia po efektywnym przepracowaniu pełnego kwartału z wyłączeniem urlopu wypoczynkowego oraz sumiennym i starannym wykonaniu powierzonych zadań, a w szczególności za:</w:t>
      </w:r>
    </w:p>
    <w:p w:rsidR="00362436" w:rsidRDefault="00362436" w:rsidP="0036243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terminowe, jakościowe i efektywne wykonanie zadań służbowych wynikających z zakresu czynności,</w:t>
      </w:r>
    </w:p>
    <w:p w:rsidR="00362436" w:rsidRDefault="00362436" w:rsidP="0036243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 i zabezpieczenie majątku na stanowisku pracy,</w:t>
      </w:r>
    </w:p>
    <w:p w:rsidR="00362436" w:rsidRDefault="00362436" w:rsidP="0036243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 pracy,</w:t>
      </w:r>
    </w:p>
    <w:p w:rsidR="00362436" w:rsidRDefault="00362436" w:rsidP="0036243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kulturę osobistą,</w:t>
      </w:r>
    </w:p>
    <w:p w:rsidR="00362436" w:rsidRDefault="00362436" w:rsidP="0036243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 działania,</w:t>
      </w:r>
    </w:p>
    <w:p w:rsidR="00362436" w:rsidRDefault="00362436" w:rsidP="0036243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uzyskiwania w pracy jak najlepszych wyników,</w:t>
      </w:r>
    </w:p>
    <w:p w:rsidR="00362436" w:rsidRDefault="00362436" w:rsidP="00362436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wydajność, operatywność w pracy, dyspozycyjność, w tym gotowość do podejmowania prac w zastępstwie,</w:t>
      </w:r>
    </w:p>
    <w:p w:rsidR="00362436" w:rsidRDefault="00362436" w:rsidP="0036243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Premię przyznaje się za cały okres mimo nie przepracowania w danym miesiącu pełnego okresu pracy, jeżeli;</w:t>
      </w:r>
    </w:p>
    <w:p w:rsidR="00A10337" w:rsidRDefault="008A7F6E" w:rsidP="00A1033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385F">
        <w:rPr>
          <w:rFonts w:ascii="Times New Roman" w:hAnsi="Times New Roman" w:cs="Times New Roman"/>
          <w:sz w:val="24"/>
          <w:szCs w:val="24"/>
        </w:rPr>
        <w:t>ieobecność była spowodowana szkoleniem lub oddelegowaniem na kursy obowiązujące na danym stanowisku pracy,</w:t>
      </w:r>
    </w:p>
    <w:p w:rsidR="009D385F" w:rsidRDefault="008A7F6E" w:rsidP="00A1033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385F">
        <w:rPr>
          <w:rFonts w:ascii="Times New Roman" w:hAnsi="Times New Roman" w:cs="Times New Roman"/>
          <w:sz w:val="24"/>
          <w:szCs w:val="24"/>
        </w:rPr>
        <w:t>ieobecność w pracy była związana z oddelegowaniem do pracy w innej miejscowości lub podróżą służbową.</w:t>
      </w:r>
    </w:p>
    <w:p w:rsidR="009D385F" w:rsidRDefault="009D385F" w:rsidP="009D385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innej, niż określone w ust. 3, usprawiedliwionej nieobecności w pracy, premia za okres tej nieobecności nie przysługuje.</w:t>
      </w:r>
    </w:p>
    <w:p w:rsidR="009D385F" w:rsidRDefault="009D385F" w:rsidP="009D385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Pracownikom wykonującym zadania w ramach robót publicznych, prac interwencyjnych, innych programów organizowanych przez Powiatowy Urząd Pracy  ( w ramach zawartych umów z PUP ) – premia nie przysługuje.</w:t>
      </w:r>
    </w:p>
    <w:p w:rsidR="009D385F" w:rsidRDefault="009D385F" w:rsidP="009D385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D385F" w:rsidRPr="00017E96" w:rsidRDefault="009D385F" w:rsidP="009D385F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13</w:t>
      </w:r>
    </w:p>
    <w:p w:rsidR="009D385F" w:rsidRDefault="009D385F" w:rsidP="009D385F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385F" w:rsidRDefault="009D385F" w:rsidP="009D385F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 dla pracowników moż</w:t>
      </w:r>
      <w:r w:rsidR="00926706">
        <w:rPr>
          <w:rFonts w:ascii="Times New Roman" w:hAnsi="Times New Roman" w:cs="Times New Roman"/>
          <w:sz w:val="24"/>
          <w:szCs w:val="24"/>
        </w:rPr>
        <w:t>e być przyznana w wysokości do 4</w:t>
      </w:r>
      <w:r>
        <w:rPr>
          <w:rFonts w:ascii="Times New Roman" w:hAnsi="Times New Roman" w:cs="Times New Roman"/>
          <w:sz w:val="24"/>
          <w:szCs w:val="24"/>
        </w:rPr>
        <w:t>0% miesięcznego wynagrodzenia zasadniczego pracownika.</w:t>
      </w:r>
    </w:p>
    <w:p w:rsidR="009D385F" w:rsidRDefault="009D385F" w:rsidP="009D385F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Premia dla pracowników jest wypłacana z dołu, w terminie do 10 dnia miesiąca następującego po upływie kwartału, z wyłączeniem premii za IV kwartał, która jest wypłacana do dnia 31 grudnia danego roku.</w:t>
      </w:r>
    </w:p>
    <w:p w:rsidR="009D385F" w:rsidRDefault="009D385F" w:rsidP="009D385F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naliczenia wysokości premii jest wynagrodzenie zasadnicze przysługujące pracownikowi w dniu wypłaty premii.</w:t>
      </w:r>
    </w:p>
    <w:p w:rsidR="009D385F" w:rsidRPr="004A0DF1" w:rsidRDefault="004A0DF1" w:rsidP="004A0DF1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 wlicza się do podstawy wymiaru wynagrodzenia za czas choroby ustalonej zgodnie z zapisem art. 92 § 1 i 2 Kodeksu Pracy oraz wlicza się do podstawy zasiłków wypłacanych z ZUS, ustalonej na podstawie art. 41 ust. 1 ustawy z dnia 25 czerwca 1999 r. o oświadczeniach pieniężnych z ubezpieczenia społecznego w razie choroby i macierzyństwa (Dz. U. z 2019 r. poz. 645)</w:t>
      </w:r>
      <w:r w:rsidRPr="004A0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537" w:rsidRDefault="00432537" w:rsidP="009D385F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 będzie stanowiła podstawę wyliczenia nagród jubileuszowych, odpraw emerytalnych, rentowych, ekwiwalentów za niewykorzystany urlop oraz dodatkowego wynagrodzenia rocznego.</w:t>
      </w:r>
    </w:p>
    <w:p w:rsidR="00432537" w:rsidRDefault="00432537" w:rsidP="00432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537" w:rsidRPr="004A0DF1" w:rsidRDefault="00432537" w:rsidP="00432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DF1">
        <w:rPr>
          <w:rFonts w:ascii="Times New Roman" w:hAnsi="Times New Roman" w:cs="Times New Roman"/>
          <w:b/>
          <w:sz w:val="24"/>
          <w:szCs w:val="24"/>
        </w:rPr>
        <w:t>§ 14</w:t>
      </w:r>
    </w:p>
    <w:p w:rsidR="00432537" w:rsidRDefault="00432537" w:rsidP="0043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537" w:rsidRDefault="00432537" w:rsidP="0043253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Kierownikowi Centrum premię przyznaje Prezydent Miast</w:t>
      </w:r>
      <w:r w:rsidR="00E468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Piotrkowa Trybunalskiego na wniosek Kierownika Referatu Edukacji Urzędu Miasta.</w:t>
      </w:r>
    </w:p>
    <w:p w:rsidR="00432537" w:rsidRDefault="00432537" w:rsidP="0043253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Centrum przyznaje premię dla głównego księgowego oraz pozostałych pracowników.</w:t>
      </w:r>
    </w:p>
    <w:p w:rsidR="00432537" w:rsidRDefault="00432537" w:rsidP="00432537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wnioskiem premio</w:t>
      </w:r>
      <w:r w:rsidR="00277890">
        <w:rPr>
          <w:rFonts w:ascii="Times New Roman" w:hAnsi="Times New Roman" w:cs="Times New Roman"/>
          <w:sz w:val="24"/>
          <w:szCs w:val="24"/>
        </w:rPr>
        <w:t>wym dla pracowników stanowiącym</w:t>
      </w:r>
      <w:r>
        <w:rPr>
          <w:rFonts w:ascii="Times New Roman" w:hAnsi="Times New Roman" w:cs="Times New Roman"/>
          <w:sz w:val="24"/>
          <w:szCs w:val="24"/>
        </w:rPr>
        <w:t xml:space="preserve"> załącznik nr 4 do regulaminu występuje do Kierownika Centrum główny księgowy.</w:t>
      </w:r>
    </w:p>
    <w:p w:rsidR="00432537" w:rsidRDefault="00432537" w:rsidP="00432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537" w:rsidRPr="00017E96" w:rsidRDefault="00432537" w:rsidP="00432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15</w:t>
      </w:r>
    </w:p>
    <w:p w:rsidR="00D857EF" w:rsidRDefault="00D857EF" w:rsidP="00DD50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537" w:rsidRDefault="00432537" w:rsidP="0043253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premiowy o którym mowa § 11 ust. 1 podlega realizacji w danym roku budżetowym.</w:t>
      </w:r>
    </w:p>
    <w:p w:rsidR="00432537" w:rsidRDefault="00432537" w:rsidP="0043253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funduszu premiowania nie wykorzystane w danym kwartale pozostają do wykorzystania w kwartale następnym.</w:t>
      </w:r>
    </w:p>
    <w:p w:rsidR="00432537" w:rsidRDefault="00432537" w:rsidP="00432537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premiowy o którym mowa w § 14 ust. 1 i 3 sporządzany jest w 2 egzemplarzach, z czego jeden egzemplarz wniosku przekazywany jest do działu księgowości celem wypłaty, a drugi egzemplarz do działu kadr.</w:t>
      </w:r>
    </w:p>
    <w:p w:rsidR="00432537" w:rsidRDefault="00432537" w:rsidP="00432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537" w:rsidRPr="00017E96" w:rsidRDefault="00432537" w:rsidP="004325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Nagrody</w:t>
      </w:r>
    </w:p>
    <w:p w:rsidR="00432537" w:rsidRDefault="00432537" w:rsidP="0043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16</w:t>
      </w:r>
    </w:p>
    <w:p w:rsidR="005D22CC" w:rsidRDefault="005D22CC" w:rsidP="00432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22CC" w:rsidRDefault="005D22CC" w:rsidP="005D22CC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posiadanych środków na </w:t>
      </w:r>
      <w:r w:rsidR="000E0DE7">
        <w:rPr>
          <w:rFonts w:ascii="Times New Roman" w:hAnsi="Times New Roman" w:cs="Times New Roman"/>
          <w:sz w:val="24"/>
          <w:szCs w:val="24"/>
        </w:rPr>
        <w:t>wynagrodzenia tworzy się fundusz nagród w wysokości do 6% pracowniczych</w:t>
      </w:r>
      <w:r w:rsidR="000F1407">
        <w:rPr>
          <w:rFonts w:ascii="Times New Roman" w:hAnsi="Times New Roman" w:cs="Times New Roman"/>
          <w:sz w:val="24"/>
          <w:szCs w:val="24"/>
        </w:rPr>
        <w:t xml:space="preserve"> rocznych</w:t>
      </w:r>
      <w:r w:rsidR="000E0DE7">
        <w:rPr>
          <w:rFonts w:ascii="Times New Roman" w:hAnsi="Times New Roman" w:cs="Times New Roman"/>
          <w:sz w:val="24"/>
          <w:szCs w:val="24"/>
        </w:rPr>
        <w:t xml:space="preserve"> wynagrodzeń z przeznaczeniem na nagrody za szczególne osiągnięcia w pracy zawodowej.</w:t>
      </w:r>
    </w:p>
    <w:p w:rsidR="000E0DE7" w:rsidRDefault="000E0DE7" w:rsidP="005D22CC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funduszu nagród pracownikom Centrum Usług Wspólnych mogą być przyznane następujące nagrody:</w:t>
      </w:r>
    </w:p>
    <w:p w:rsidR="000E0DE7" w:rsidRDefault="000E0DE7" w:rsidP="000E0DE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okolicznościowa z okazji Dnia Edukacji Narodowej,</w:t>
      </w:r>
    </w:p>
    <w:p w:rsidR="000E0DE7" w:rsidRDefault="000E0DE7" w:rsidP="000E0DE7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 indywidualna uznaniowa.</w:t>
      </w:r>
    </w:p>
    <w:p w:rsidR="000E0DE7" w:rsidRDefault="00926706" w:rsidP="000E0DE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mogą być przyznawane pracownikom, którzy przez wzorowe wypełnianie obowiązków służbowych, przestrzeganie porządku i dyscypliny pracy, unikanie absencji, przejawianie inicjatywy w pracy, podnoszenie jej jakości i wydajności oraz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podnoszenie kwalifikacji zawodowych, przyczyniają się do profesjonalnego                             i sprawnego wykonywania zadań </w:t>
      </w:r>
      <w:r w:rsidR="000E0DE7">
        <w:rPr>
          <w:rFonts w:ascii="Times New Roman" w:hAnsi="Times New Roman" w:cs="Times New Roman"/>
          <w:sz w:val="24"/>
          <w:szCs w:val="24"/>
        </w:rPr>
        <w:t>.</w:t>
      </w:r>
    </w:p>
    <w:p w:rsidR="00926706" w:rsidRDefault="00926706" w:rsidP="000E0DE7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Kierownika CUW o przyznaniu lub odmowie przyznania nagrody, jej obniżeniu lub zwiększeniu, ma charakter uznaniowy, w związku  z</w:t>
      </w:r>
      <w:r w:rsidR="00A57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czym nie wymaga pisemnego uzasadnienia i nie podlega zaskarżeniu.</w:t>
      </w:r>
      <w:r w:rsidR="00A579EB">
        <w:rPr>
          <w:rFonts w:ascii="Times New Roman" w:hAnsi="Times New Roman" w:cs="Times New Roman"/>
          <w:sz w:val="24"/>
          <w:szCs w:val="24"/>
        </w:rPr>
        <w:t xml:space="preserve"> Pracownik nie ma roszczenia w stosunku do Kierownika CUW o przyznanie mu nagrody, ani też w sprawie wysokości nagrody.</w:t>
      </w:r>
    </w:p>
    <w:p w:rsidR="000E0DE7" w:rsidRPr="00017E96" w:rsidRDefault="000E0DE7" w:rsidP="00017E9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zachowuje prawo do nagrody za czas pobierania wynagrodzenia chorobowego i zasiłków z ubezpieczenia społecznego i ubezpieczenia wypadkowego.</w:t>
      </w:r>
    </w:p>
    <w:p w:rsidR="000E0DE7" w:rsidRPr="00E12EC1" w:rsidRDefault="000E0DE7" w:rsidP="00E1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17</w:t>
      </w:r>
    </w:p>
    <w:p w:rsidR="000E0DE7" w:rsidRDefault="000E0DE7" w:rsidP="000E0DE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 w formie nagrody pieniężnej może otrzymać pracownik, który prze</w:t>
      </w:r>
      <w:r w:rsidR="00926706">
        <w:rPr>
          <w:rFonts w:ascii="Times New Roman" w:hAnsi="Times New Roman" w:cs="Times New Roman"/>
          <w:sz w:val="24"/>
          <w:szCs w:val="24"/>
        </w:rPr>
        <w:t>pracował w Centrum minimum 6 miesięcy.</w:t>
      </w:r>
    </w:p>
    <w:p w:rsidR="000E0DE7" w:rsidRDefault="000E0DE7" w:rsidP="000E0DE7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Pracownikom mogą być przyznane nagrody, w szczególności za:</w:t>
      </w:r>
    </w:p>
    <w:p w:rsidR="000E0DE7" w:rsidRDefault="000E0DE7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 i rzetelne wypełnianie swoich obowiązków,</w:t>
      </w:r>
    </w:p>
    <w:p w:rsidR="000E0DE7" w:rsidRDefault="00C21093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prac na polecenie przełożonych lub z własnej inicjatywy, wykraczających poza zakres czynności,</w:t>
      </w:r>
    </w:p>
    <w:p w:rsidR="00C21093" w:rsidRDefault="00C21093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i przejawianie inicjatywy w pracy,</w:t>
      </w:r>
    </w:p>
    <w:p w:rsidR="00C21093" w:rsidRDefault="00C21093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na rzecz podnoszenia jakości pracy Centrum,</w:t>
      </w:r>
    </w:p>
    <w:p w:rsidR="00C21093" w:rsidRDefault="00C21093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 realizację zadań Centrum,</w:t>
      </w:r>
    </w:p>
    <w:p w:rsidR="00C21093" w:rsidRDefault="00C21093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kwalifikacji zawodowych zgodnie z potrzebami Centrum,</w:t>
      </w:r>
    </w:p>
    <w:p w:rsidR="00C21093" w:rsidRDefault="00C21093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dyscypliny pracy,</w:t>
      </w:r>
    </w:p>
    <w:p w:rsidR="00C21093" w:rsidRDefault="00C21093" w:rsidP="000E0DE7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Przestrzeganie zasad kultury osobistej w kontaktach służbowych.</w:t>
      </w:r>
    </w:p>
    <w:p w:rsidR="00C21093" w:rsidRDefault="00C21093" w:rsidP="00C21093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przyznaje się nagrody pracownikom na których nałożono karę porządkową w okresie ostatnich 6 miesięcy poprzedzających dzień ustalenia przez Kierownika Centrum prawa do nagrody uznaniowej.</w:t>
      </w:r>
    </w:p>
    <w:p w:rsidR="00E12EC1" w:rsidRPr="00E12EC1" w:rsidRDefault="00E12EC1" w:rsidP="00A579E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21093" w:rsidRPr="00E12EC1" w:rsidRDefault="00C21093" w:rsidP="00E1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18</w:t>
      </w:r>
    </w:p>
    <w:p w:rsidR="00C21093" w:rsidRDefault="00C21093" w:rsidP="00C2109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Pracownikom Centr</w:t>
      </w:r>
      <w:r w:rsidR="006B23D4">
        <w:rPr>
          <w:rFonts w:ascii="Times New Roman" w:hAnsi="Times New Roman" w:cs="Times New Roman"/>
          <w:sz w:val="24"/>
          <w:szCs w:val="24"/>
        </w:rPr>
        <w:t>um nagrody przyznaje Kierownik C</w:t>
      </w:r>
      <w:r>
        <w:rPr>
          <w:rFonts w:ascii="Times New Roman" w:hAnsi="Times New Roman" w:cs="Times New Roman"/>
          <w:sz w:val="24"/>
          <w:szCs w:val="24"/>
        </w:rPr>
        <w:t>entrum w ramach posiadanych środków z własnej inicjatywy lub na wniosek głównego księgowego.</w:t>
      </w:r>
    </w:p>
    <w:p w:rsidR="00C21093" w:rsidRDefault="00C21093" w:rsidP="00C2109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nagrodę dla Kierownika Centrum występuje z wnioskiem do Prezydenta Miasta Kierownik Referatu Edukacji.</w:t>
      </w:r>
    </w:p>
    <w:p w:rsidR="00C21093" w:rsidRDefault="00C21093" w:rsidP="00C2109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przyznaniu nagrody za szczególne osiągnięcia w pracy zawodowej pracownik zawiadamiany jest na piśmie.</w:t>
      </w:r>
    </w:p>
    <w:p w:rsidR="004E6C03" w:rsidRDefault="00C21093" w:rsidP="004E6C03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zawiadomienia o przyznaniu nagrody przekazywany jest do akt osobowych pracownika.</w:t>
      </w:r>
    </w:p>
    <w:p w:rsidR="00E12EC1" w:rsidRPr="00E12EC1" w:rsidRDefault="00E12EC1" w:rsidP="00E12EC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E6C03" w:rsidRPr="00017E96" w:rsidRDefault="004E6C03" w:rsidP="004E6C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Wynagrodzenie za pracę</w:t>
      </w:r>
      <w:r w:rsidR="00170B79" w:rsidRPr="00017E96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Pr="00017E96">
        <w:rPr>
          <w:rFonts w:ascii="Times New Roman" w:hAnsi="Times New Roman" w:cs="Times New Roman"/>
          <w:b/>
          <w:i/>
          <w:sz w:val="24"/>
          <w:szCs w:val="24"/>
        </w:rPr>
        <w:t xml:space="preserve"> godzinach nadliczbowych</w:t>
      </w:r>
    </w:p>
    <w:p w:rsidR="004E6C03" w:rsidRPr="00E12EC1" w:rsidRDefault="004E6C03" w:rsidP="00E1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19</w:t>
      </w:r>
    </w:p>
    <w:p w:rsidR="004E6C03" w:rsidRDefault="004E6C03" w:rsidP="004E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wypłat</w:t>
      </w:r>
      <w:r w:rsidR="00603B3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wynagrodzenia za pracę w godzinach nadliczbow</w:t>
      </w:r>
      <w:r w:rsidR="00017E96">
        <w:rPr>
          <w:rFonts w:ascii="Times New Roman" w:hAnsi="Times New Roman" w:cs="Times New Roman"/>
          <w:sz w:val="24"/>
          <w:szCs w:val="24"/>
        </w:rPr>
        <w:t>ych określa Ustawa z dnia 26 czerwca 1974 r. Kodeks Pracy.</w:t>
      </w:r>
    </w:p>
    <w:p w:rsidR="004E6C03" w:rsidRDefault="004E6C03" w:rsidP="004E6C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Nagroda jubileuszowa</w:t>
      </w:r>
    </w:p>
    <w:p w:rsidR="00E12EC1" w:rsidRPr="00017E96" w:rsidRDefault="00E12EC1" w:rsidP="004E6C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6C03" w:rsidRPr="00E12EC1" w:rsidRDefault="004E6C03" w:rsidP="00E1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20</w:t>
      </w:r>
    </w:p>
    <w:p w:rsidR="004E6C03" w:rsidRDefault="004E6C03" w:rsidP="004E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samorządowemu przysługuje nagroda jubileuszowa w wysokości określonej w art. 38 ust. 2 ustawy i na zasadach określonych w § 8, § 11 rozporządzenia</w:t>
      </w:r>
      <w:r w:rsidR="00E12EC1">
        <w:rPr>
          <w:rFonts w:ascii="Times New Roman" w:hAnsi="Times New Roman" w:cs="Times New Roman"/>
          <w:sz w:val="24"/>
          <w:szCs w:val="24"/>
        </w:rPr>
        <w:t xml:space="preserve"> Rady Ministrów z dn. 15 maja 2018 r. w sprawie wynagradzania pracowników samorządowych ( Dz. U. z 2018 r., poz. 936 )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C03" w:rsidRDefault="00415A09" w:rsidP="004E6C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lastRenderedPageBreak/>
        <w:t>Odprawa</w:t>
      </w:r>
      <w:r w:rsidR="004E6C03" w:rsidRPr="00017E96">
        <w:rPr>
          <w:rFonts w:ascii="Times New Roman" w:hAnsi="Times New Roman" w:cs="Times New Roman"/>
          <w:b/>
          <w:i/>
          <w:sz w:val="24"/>
          <w:szCs w:val="24"/>
        </w:rPr>
        <w:t xml:space="preserve"> emerytaln</w:t>
      </w:r>
      <w:r w:rsidRPr="00017E96">
        <w:rPr>
          <w:rFonts w:ascii="Times New Roman" w:hAnsi="Times New Roman" w:cs="Times New Roman"/>
          <w:b/>
          <w:i/>
          <w:sz w:val="24"/>
          <w:szCs w:val="24"/>
        </w:rPr>
        <w:t>a i rentowa</w:t>
      </w:r>
    </w:p>
    <w:p w:rsidR="00E12EC1" w:rsidRPr="00017E96" w:rsidRDefault="00E12EC1" w:rsidP="004E6C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6C03" w:rsidRPr="00E12EC1" w:rsidRDefault="004E6C03" w:rsidP="00E12E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21</w:t>
      </w:r>
    </w:p>
    <w:p w:rsidR="004E6C03" w:rsidRDefault="004E6C03" w:rsidP="004E6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Pracownikowi samorządowemu w związku z przejściem na emeryturę lub rentę z tytułu niezdolności do pracy przysługuje jednorazowa odprawa w wysokości określonej w art. 38 ust. 3 i na zasadach określonych w § 9 rozporządzenia</w:t>
      </w:r>
      <w:r w:rsidR="00E12EC1">
        <w:rPr>
          <w:rFonts w:ascii="Times New Roman" w:hAnsi="Times New Roman" w:cs="Times New Roman"/>
          <w:sz w:val="24"/>
          <w:szCs w:val="24"/>
        </w:rPr>
        <w:t xml:space="preserve"> Rady Ministrów z dn. 15 maja 2018 r. w sprawie wynagradzania pracowników samorządowych ( Dz. U. z 2018 r., poz. 936 )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EC1" w:rsidRDefault="00E12EC1" w:rsidP="004E6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EC1" w:rsidRDefault="00E12EC1" w:rsidP="004E6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C03" w:rsidRPr="00017E96" w:rsidRDefault="004E6C03" w:rsidP="004E6C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Odprawa pośmiertna</w:t>
      </w:r>
    </w:p>
    <w:p w:rsidR="004E6C03" w:rsidRPr="00017E96" w:rsidRDefault="004E6C03" w:rsidP="004E6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22</w:t>
      </w:r>
    </w:p>
    <w:p w:rsidR="004E6C03" w:rsidRDefault="004E6C03" w:rsidP="004E6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6C03" w:rsidRDefault="004E6C03" w:rsidP="004E6C0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śmierci pracownik</w:t>
      </w:r>
      <w:r w:rsidR="003E4B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czasie trwania stosunku pracy lub w czasie pobierania po rozwiązaniu stosunku pracy zasiłku z tytułu niezdolności do pracy wskutek choroby, jego rodzinie przysługuje odprawa pośmiertna.</w:t>
      </w:r>
    </w:p>
    <w:p w:rsidR="00EE3187" w:rsidRDefault="00EE3187" w:rsidP="00344E2A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i zasady przyznawania odprawy określa </w:t>
      </w:r>
      <w:r w:rsidR="00344E2A" w:rsidRPr="00344E2A">
        <w:rPr>
          <w:rFonts w:ascii="Times New Roman" w:hAnsi="Times New Roman" w:cs="Times New Roman"/>
          <w:sz w:val="24"/>
          <w:szCs w:val="24"/>
        </w:rPr>
        <w:t>Ustawa z dnia 26 czerwca 1974 r. Kodeks Pracy.</w:t>
      </w:r>
    </w:p>
    <w:p w:rsidR="00EE3187" w:rsidRDefault="00EE3187" w:rsidP="00EE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87" w:rsidRPr="00017E96" w:rsidRDefault="00EE3187" w:rsidP="00EE31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Dodatkowe wynagrodzenie roczne</w:t>
      </w:r>
    </w:p>
    <w:p w:rsidR="00EE3187" w:rsidRPr="00017E96" w:rsidRDefault="00EE3187" w:rsidP="00EE3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23</w:t>
      </w:r>
    </w:p>
    <w:p w:rsidR="00EE3187" w:rsidRDefault="00EE3187" w:rsidP="00EE3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87" w:rsidRDefault="00EE3187" w:rsidP="00EE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Pracownikowi przysługuje prawo do dodatkowego wynagrodzenia rocznego określonego ustawą z dnia 12 grudnia 1997r. o dodatkowym wynagrodzeniu </w:t>
      </w:r>
      <w:r w:rsidR="003E4B4A">
        <w:rPr>
          <w:rFonts w:ascii="Times New Roman" w:hAnsi="Times New Roman" w:cs="Times New Roman"/>
          <w:sz w:val="24"/>
          <w:szCs w:val="24"/>
        </w:rPr>
        <w:t xml:space="preserve">rocznym </w:t>
      </w:r>
      <w:r>
        <w:rPr>
          <w:rFonts w:ascii="Times New Roman" w:hAnsi="Times New Roman" w:cs="Times New Roman"/>
          <w:sz w:val="24"/>
          <w:szCs w:val="24"/>
        </w:rPr>
        <w:t>dla pracowników jednostek</w:t>
      </w:r>
      <w:r w:rsidR="00017E96">
        <w:rPr>
          <w:rFonts w:ascii="Times New Roman" w:hAnsi="Times New Roman" w:cs="Times New Roman"/>
          <w:sz w:val="24"/>
          <w:szCs w:val="24"/>
        </w:rPr>
        <w:t xml:space="preserve"> sfery budżetowej (Dz. U. z 2018 r., poz. 1872</w:t>
      </w:r>
      <w:r>
        <w:rPr>
          <w:rFonts w:ascii="Times New Roman" w:hAnsi="Times New Roman" w:cs="Times New Roman"/>
          <w:sz w:val="24"/>
          <w:szCs w:val="24"/>
        </w:rPr>
        <w:t xml:space="preserve"> z późn. zm. ).</w:t>
      </w:r>
    </w:p>
    <w:p w:rsidR="00EE3187" w:rsidRDefault="00EE3187" w:rsidP="00EE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87" w:rsidRPr="00017E96" w:rsidRDefault="00EE3187" w:rsidP="00EE31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Rozliczenie podróży służbowej</w:t>
      </w:r>
    </w:p>
    <w:p w:rsidR="00EE3187" w:rsidRPr="00017E96" w:rsidRDefault="00EE3187" w:rsidP="00EE3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24</w:t>
      </w:r>
    </w:p>
    <w:p w:rsidR="00EE3187" w:rsidRDefault="00EE3187" w:rsidP="00EE3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87" w:rsidRDefault="00EE3187" w:rsidP="00EE31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czas podróży służbowej w kraju i poza jego granicami przysługuje pracownikowi dieta i inne należności według zasad określonych przepisami szczególnymi.</w:t>
      </w:r>
    </w:p>
    <w:p w:rsidR="00EE3187" w:rsidRDefault="00EE3187" w:rsidP="00EE3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187" w:rsidRPr="00EE3187" w:rsidRDefault="00EE3187" w:rsidP="00EE3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87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EE3187" w:rsidRPr="00017E96" w:rsidRDefault="00EE3187" w:rsidP="00EE318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Awansowanie i przeszeregowanie pracowników</w:t>
      </w:r>
    </w:p>
    <w:p w:rsidR="00EE3187" w:rsidRPr="00017E96" w:rsidRDefault="00EE3187" w:rsidP="00EE31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25</w:t>
      </w:r>
    </w:p>
    <w:p w:rsidR="00EE3187" w:rsidRDefault="00EE3187" w:rsidP="00EE31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87" w:rsidRDefault="00EE3187" w:rsidP="00EE318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samorządowy, który wykazuje inicjatywę w pracy i sumiennie wykonuje swoje obowiązki, może zostać przeniesiony na wyższe stanowisko (awans wewnętrzny).</w:t>
      </w:r>
    </w:p>
    <w:p w:rsidR="00EE3187" w:rsidRDefault="00EE3187" w:rsidP="00EE318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Awansowanie pracownika na wyższe stanowisko, w tym na stanowisko kierownicze, może nastąpić w wyniku pozytywnej oceny dotychczasowej pracy i predyspozycji pracownika.</w:t>
      </w:r>
    </w:p>
    <w:p w:rsidR="00D10673" w:rsidRDefault="00D10673" w:rsidP="00EE3187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przeszeregowanie pracownika (podwyższenie wynagrodzenia na danym stanowisku) ma charakter motywacyjny i może mieć miejsce w szczególności w związku z:</w:t>
      </w:r>
    </w:p>
    <w:p w:rsidR="00D10673" w:rsidRDefault="00D10673" w:rsidP="00D1067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pozytywną oceną okresową pracownika;</w:t>
      </w:r>
    </w:p>
    <w:p w:rsidR="00D10673" w:rsidRDefault="00D10673" w:rsidP="00D1067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znacznym zwiększeniem zakresu obowiązków i odpowiedzialności;</w:t>
      </w:r>
    </w:p>
    <w:p w:rsidR="00D10673" w:rsidRDefault="00D10673" w:rsidP="00D1067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zakończeniem pracy na czas określony i zawarciem kolejnej umowy na czas nieokreślony;</w:t>
      </w:r>
    </w:p>
    <w:p w:rsidR="00D10673" w:rsidRDefault="00D10673" w:rsidP="00D1067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podniesieniem kwalifikacji zawodowych związany</w:t>
      </w:r>
      <w:r w:rsidR="00A05C05">
        <w:rPr>
          <w:rFonts w:ascii="Times New Roman" w:hAnsi="Times New Roman" w:cs="Times New Roman"/>
          <w:sz w:val="24"/>
          <w:szCs w:val="24"/>
        </w:rPr>
        <w:t>ch z wykształ</w:t>
      </w:r>
      <w:r w:rsidR="003F0415">
        <w:rPr>
          <w:rFonts w:ascii="Times New Roman" w:hAnsi="Times New Roman" w:cs="Times New Roman"/>
          <w:sz w:val="24"/>
          <w:szCs w:val="24"/>
        </w:rPr>
        <w:t>ceniem i wykonywaną</w:t>
      </w:r>
      <w:r>
        <w:rPr>
          <w:rFonts w:ascii="Times New Roman" w:hAnsi="Times New Roman" w:cs="Times New Roman"/>
          <w:sz w:val="24"/>
          <w:szCs w:val="24"/>
        </w:rPr>
        <w:t xml:space="preserve"> pracą.</w:t>
      </w:r>
    </w:p>
    <w:p w:rsidR="00D10673" w:rsidRDefault="00D10673" w:rsidP="00D10673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awans wewnętrzny lub indywidualne przeszeregowanie pracownika występuje z wnioskiem do kierownika Centrum bezpośredni przełożony pracownika. Awansowanie lub indywidualne przeszeregowanie pracownika na umotywowany wniosek bezpośredniego </w:t>
      </w:r>
      <w:r w:rsidR="00A73120">
        <w:rPr>
          <w:rFonts w:ascii="Times New Roman" w:hAnsi="Times New Roman" w:cs="Times New Roman"/>
          <w:sz w:val="24"/>
          <w:szCs w:val="24"/>
        </w:rPr>
        <w:t>przełożonego może być dokonywane</w:t>
      </w:r>
      <w:r>
        <w:rPr>
          <w:rFonts w:ascii="Times New Roman" w:hAnsi="Times New Roman" w:cs="Times New Roman"/>
          <w:sz w:val="24"/>
          <w:szCs w:val="24"/>
        </w:rPr>
        <w:t xml:space="preserve"> nie częściej niż raz w roku. Wniosek bezpośredniego przełożonego wymaga akceptacji kierownika Centrum.</w:t>
      </w:r>
    </w:p>
    <w:p w:rsidR="00D10673" w:rsidRDefault="00D10673" w:rsidP="00D10673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z własnej inicjatywy może dokonać awansowania lub indywidualnego przeszeregowania pracownika w każdym czasie.</w:t>
      </w:r>
    </w:p>
    <w:p w:rsidR="00D10673" w:rsidRDefault="00D10673" w:rsidP="00D10673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Awansowanie, przeszeregowanie i przenoszenie pracowników następuje od pierwszego dnia miesiąca następującego po dniu, w którym do pracownika </w:t>
      </w:r>
      <w:r w:rsidR="003C63C1">
        <w:rPr>
          <w:rFonts w:ascii="Times New Roman" w:hAnsi="Times New Roman" w:cs="Times New Roman"/>
          <w:sz w:val="24"/>
          <w:szCs w:val="24"/>
        </w:rPr>
        <w:t>kadr złożone zostaną wszystkie wymagane dokumenty, o ile pracodawca nie postanowił inaczej.</w:t>
      </w:r>
    </w:p>
    <w:p w:rsidR="003C63C1" w:rsidRDefault="003C63C1" w:rsidP="003C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C1" w:rsidRPr="003C63C1" w:rsidRDefault="003C63C1" w:rsidP="003C6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3C1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3C63C1" w:rsidRPr="00017E96" w:rsidRDefault="003C63C1" w:rsidP="003C63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7E96">
        <w:rPr>
          <w:rFonts w:ascii="Times New Roman" w:hAnsi="Times New Roman" w:cs="Times New Roman"/>
          <w:b/>
          <w:i/>
          <w:sz w:val="24"/>
          <w:szCs w:val="24"/>
        </w:rPr>
        <w:t>Postanowienia końcowe</w:t>
      </w:r>
    </w:p>
    <w:p w:rsidR="003C63C1" w:rsidRPr="00017E96" w:rsidRDefault="003C63C1" w:rsidP="003C6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26</w:t>
      </w:r>
    </w:p>
    <w:p w:rsidR="003C63C1" w:rsidRDefault="003C63C1" w:rsidP="003C6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C1" w:rsidRDefault="003C63C1" w:rsidP="003C6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i termin wypłaty wynagrodzeń określa Regulamin Pracy Centrum.</w:t>
      </w:r>
    </w:p>
    <w:p w:rsidR="003C63C1" w:rsidRDefault="003C63C1" w:rsidP="003C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3C1" w:rsidRPr="00017E96" w:rsidRDefault="003C63C1" w:rsidP="003C6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27</w:t>
      </w:r>
    </w:p>
    <w:p w:rsidR="003C63C1" w:rsidRDefault="003C63C1" w:rsidP="003C63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63C1" w:rsidRDefault="00E2464E" w:rsidP="00E2464E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regulaminie stosuje się przepisy ustawy o pracownikach samorządowych, przepisy rozporządzenia w sprawie wynagradzania </w:t>
      </w:r>
      <w:r w:rsidR="006C1E50">
        <w:rPr>
          <w:rFonts w:ascii="Times New Roman" w:hAnsi="Times New Roman" w:cs="Times New Roman"/>
          <w:sz w:val="24"/>
          <w:szCs w:val="24"/>
        </w:rPr>
        <w:t>pracowników samorządowych, przepisy Kodeks</w:t>
      </w:r>
      <w:r w:rsidR="0092213D">
        <w:rPr>
          <w:rFonts w:ascii="Times New Roman" w:hAnsi="Times New Roman" w:cs="Times New Roman"/>
          <w:sz w:val="24"/>
          <w:szCs w:val="24"/>
        </w:rPr>
        <w:t>u</w:t>
      </w:r>
      <w:r w:rsidR="006C1E50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6C1E50" w:rsidRDefault="006C1E50" w:rsidP="00E2464E">
      <w:pPr>
        <w:pStyle w:val="Akapitzlist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rozbieżności pomiędzy postanowieniami regulaminu z obowiązującymi przepisami prawa, rozstrzygają przepisy prawa.</w:t>
      </w:r>
    </w:p>
    <w:p w:rsidR="006C1E50" w:rsidRDefault="006C1E50" w:rsidP="006C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E50" w:rsidRPr="00017E96" w:rsidRDefault="006C1E50" w:rsidP="006C1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28</w:t>
      </w:r>
    </w:p>
    <w:p w:rsidR="006C1E50" w:rsidRDefault="006C1E50" w:rsidP="006C1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E50" w:rsidRDefault="006C1E50" w:rsidP="006C1E50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niniejszego regulaminu została uzgodniona z przedstawicielami związków zawodowych.</w:t>
      </w:r>
    </w:p>
    <w:p w:rsidR="006C1E50" w:rsidRDefault="006C1E50" w:rsidP="006C1E50">
      <w:pPr>
        <w:pStyle w:val="Akapitzlist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może być zmieniony lub uzupełniony w trybie przewidzianym przez przepisy prawa dla jego wydania.</w:t>
      </w:r>
    </w:p>
    <w:p w:rsidR="006C1E50" w:rsidRDefault="006C1E50" w:rsidP="006C1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E50" w:rsidRPr="00017E96" w:rsidRDefault="006C1E50" w:rsidP="006C1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96">
        <w:rPr>
          <w:rFonts w:ascii="Times New Roman" w:hAnsi="Times New Roman" w:cs="Times New Roman"/>
          <w:b/>
          <w:sz w:val="24"/>
          <w:szCs w:val="24"/>
        </w:rPr>
        <w:t>§ 29</w:t>
      </w:r>
    </w:p>
    <w:p w:rsidR="006C1E50" w:rsidRDefault="006C1E50" w:rsidP="006C1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E50" w:rsidRDefault="006C1E50" w:rsidP="006C1E50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upływem 14 dni od daty ogłoszenia na tablicy ogłoszeń w Centrum Usług Wspólnych.</w:t>
      </w:r>
    </w:p>
    <w:p w:rsidR="006C1E50" w:rsidRPr="006C1E50" w:rsidRDefault="006C1E50" w:rsidP="006C1E50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jest do stałego wglądu pracowników i przechowywany jest u Kierownika.</w:t>
      </w:r>
    </w:p>
    <w:p w:rsidR="00EE3187" w:rsidRPr="00EE3187" w:rsidRDefault="00EE3187" w:rsidP="00EE31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57EF" w:rsidRPr="00EE3187" w:rsidRDefault="00D857EF" w:rsidP="00EE31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507F" w:rsidRDefault="00DD507F" w:rsidP="00DD50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3E21" w:rsidRDefault="00733E21" w:rsidP="00DD50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3E21" w:rsidRDefault="00733E21" w:rsidP="00A579E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33E21" w:rsidRDefault="00733E21" w:rsidP="00DD50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3E21" w:rsidRDefault="00733E21" w:rsidP="00733E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:rsidR="00733E21" w:rsidRDefault="00733E21" w:rsidP="00733E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wynagradzania</w:t>
      </w:r>
    </w:p>
    <w:p w:rsidR="00733E21" w:rsidRDefault="00733E21" w:rsidP="00733E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pracowników samorządowych zatrudnionych</w:t>
      </w:r>
    </w:p>
    <w:p w:rsidR="00733E21" w:rsidRDefault="00733E21" w:rsidP="00733E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CUW w Piotrkowie Trybunalskim</w:t>
      </w:r>
    </w:p>
    <w:p w:rsidR="00733E21" w:rsidRDefault="00733E21" w:rsidP="00733E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33E21" w:rsidRPr="00733E21" w:rsidRDefault="00733E21" w:rsidP="00733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21">
        <w:rPr>
          <w:rFonts w:ascii="Times New Roman" w:hAnsi="Times New Roman" w:cs="Times New Roman"/>
          <w:b/>
          <w:sz w:val="24"/>
          <w:szCs w:val="24"/>
        </w:rPr>
        <w:t>Wykaz stanowisk, wymagania kwalifikacyjne pracowników na poszczególnych</w:t>
      </w:r>
    </w:p>
    <w:p w:rsidR="00733E21" w:rsidRPr="00733E21" w:rsidRDefault="00733E21" w:rsidP="00733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33E21">
        <w:rPr>
          <w:rFonts w:ascii="Times New Roman" w:hAnsi="Times New Roman" w:cs="Times New Roman"/>
          <w:b/>
          <w:sz w:val="24"/>
          <w:szCs w:val="24"/>
        </w:rPr>
        <w:t>tanowiskach oraz kategorie zaszeregowania</w:t>
      </w:r>
    </w:p>
    <w:p w:rsidR="00733E21" w:rsidRDefault="00733E21" w:rsidP="00733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21">
        <w:rPr>
          <w:rFonts w:ascii="Times New Roman" w:hAnsi="Times New Roman" w:cs="Times New Roman"/>
          <w:b/>
          <w:sz w:val="24"/>
          <w:szCs w:val="24"/>
        </w:rPr>
        <w:t xml:space="preserve">/ z wyłączeniem kierownika jednostki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3E21">
        <w:rPr>
          <w:rFonts w:ascii="Times New Roman" w:hAnsi="Times New Roman" w:cs="Times New Roman"/>
          <w:b/>
          <w:sz w:val="24"/>
          <w:szCs w:val="24"/>
        </w:rPr>
        <w:t>/</w:t>
      </w:r>
    </w:p>
    <w:p w:rsidR="00A579EB" w:rsidRDefault="00A579EB" w:rsidP="00733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EB" w:rsidRDefault="00A579EB" w:rsidP="00A57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E8">
        <w:rPr>
          <w:rFonts w:ascii="Times New Roman" w:hAnsi="Times New Roman" w:cs="Times New Roman"/>
          <w:b/>
          <w:sz w:val="24"/>
          <w:szCs w:val="24"/>
        </w:rPr>
        <w:t>Stanowiska kierownicze urzędnicze</w:t>
      </w:r>
    </w:p>
    <w:p w:rsidR="00733E21" w:rsidRDefault="00733E21" w:rsidP="00A57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2169"/>
        <w:gridCol w:w="1511"/>
      </w:tblGrid>
      <w:tr w:rsidR="00733E21" w:rsidTr="004548E8">
        <w:tc>
          <w:tcPr>
            <w:tcW w:w="562" w:type="dxa"/>
            <w:vMerge w:val="restart"/>
          </w:tcPr>
          <w:p w:rsidR="00733E21" w:rsidRPr="00733E21" w:rsidRDefault="00733E21" w:rsidP="0073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</w:tcPr>
          <w:p w:rsidR="00733E21" w:rsidRPr="00733E21" w:rsidRDefault="00733E21" w:rsidP="0073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2835" w:type="dxa"/>
            <w:gridSpan w:val="2"/>
          </w:tcPr>
          <w:p w:rsidR="00733E21" w:rsidRPr="00733E21" w:rsidRDefault="00733E21" w:rsidP="0073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Kategoria zaszeregowania</w:t>
            </w:r>
          </w:p>
        </w:tc>
        <w:tc>
          <w:tcPr>
            <w:tcW w:w="3680" w:type="dxa"/>
            <w:gridSpan w:val="2"/>
          </w:tcPr>
          <w:p w:rsidR="00733E21" w:rsidRPr="00733E21" w:rsidRDefault="00814E76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33E21" w:rsidRPr="00733E21">
              <w:rPr>
                <w:rFonts w:ascii="Times New Roman" w:hAnsi="Times New Roman" w:cs="Times New Roman"/>
                <w:sz w:val="20"/>
                <w:szCs w:val="20"/>
              </w:rPr>
              <w:t>ymagania kwalifikacyjne</w:t>
            </w:r>
          </w:p>
        </w:tc>
      </w:tr>
      <w:tr w:rsidR="00733E21" w:rsidTr="004548E8">
        <w:trPr>
          <w:trHeight w:val="701"/>
        </w:trPr>
        <w:tc>
          <w:tcPr>
            <w:tcW w:w="562" w:type="dxa"/>
            <w:vMerge/>
          </w:tcPr>
          <w:p w:rsidR="00733E21" w:rsidRPr="00733E21" w:rsidRDefault="00733E21" w:rsidP="0073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33E21" w:rsidRPr="00733E21" w:rsidRDefault="00733E21" w:rsidP="0073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minimalna</w:t>
            </w:r>
          </w:p>
        </w:tc>
        <w:tc>
          <w:tcPr>
            <w:tcW w:w="1418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</w:p>
        </w:tc>
        <w:tc>
          <w:tcPr>
            <w:tcW w:w="2169" w:type="dxa"/>
          </w:tcPr>
          <w:p w:rsidR="00733E21" w:rsidRPr="00733E21" w:rsidRDefault="00814E76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33E21" w:rsidRPr="00733E21">
              <w:rPr>
                <w:rFonts w:ascii="Times New Roman" w:hAnsi="Times New Roman" w:cs="Times New Roman"/>
                <w:sz w:val="20"/>
                <w:szCs w:val="20"/>
              </w:rPr>
              <w:t>ykształcenie oraz umiejętności zawodowe</w:t>
            </w:r>
          </w:p>
        </w:tc>
        <w:tc>
          <w:tcPr>
            <w:tcW w:w="1511" w:type="dxa"/>
          </w:tcPr>
          <w:p w:rsidR="00733E21" w:rsidRPr="00733E21" w:rsidRDefault="00814E76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33E21" w:rsidRPr="00733E21">
              <w:rPr>
                <w:rFonts w:ascii="Times New Roman" w:hAnsi="Times New Roman" w:cs="Times New Roman"/>
                <w:sz w:val="20"/>
                <w:szCs w:val="20"/>
              </w:rPr>
              <w:t>taż pracy</w:t>
            </w:r>
          </w:p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( w latach )</w:t>
            </w:r>
          </w:p>
        </w:tc>
      </w:tr>
      <w:tr w:rsidR="00733E21" w:rsidTr="004548E8">
        <w:tc>
          <w:tcPr>
            <w:tcW w:w="562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733E21" w:rsidRPr="00733E21" w:rsidRDefault="00733E2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4548E8" w:rsidRDefault="004548E8" w:rsidP="00A57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3680"/>
      </w:tblGrid>
      <w:tr w:rsidR="00A579EB" w:rsidTr="003058BF">
        <w:trPr>
          <w:trHeight w:val="675"/>
        </w:trPr>
        <w:tc>
          <w:tcPr>
            <w:tcW w:w="562" w:type="dxa"/>
          </w:tcPr>
          <w:p w:rsidR="00A579EB" w:rsidRPr="00D21EF3" w:rsidRDefault="00A579EB" w:rsidP="00A579E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A579EB" w:rsidRPr="00D21EF3" w:rsidRDefault="00A579EB" w:rsidP="00A579E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Główny księgowy</w:t>
            </w:r>
          </w:p>
        </w:tc>
        <w:tc>
          <w:tcPr>
            <w:tcW w:w="1417" w:type="dxa"/>
          </w:tcPr>
          <w:p w:rsidR="00A579EB" w:rsidRPr="00D21EF3" w:rsidRDefault="00A579EB" w:rsidP="00A579E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XVI</w:t>
            </w:r>
          </w:p>
        </w:tc>
        <w:tc>
          <w:tcPr>
            <w:tcW w:w="1418" w:type="dxa"/>
          </w:tcPr>
          <w:p w:rsidR="00A579EB" w:rsidRPr="00D21EF3" w:rsidRDefault="00A579EB" w:rsidP="00A579E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XVIII</w:t>
            </w:r>
          </w:p>
        </w:tc>
        <w:tc>
          <w:tcPr>
            <w:tcW w:w="3680" w:type="dxa"/>
          </w:tcPr>
          <w:p w:rsidR="00A579EB" w:rsidRPr="00D21EF3" w:rsidRDefault="00A579EB" w:rsidP="00A579EB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według odrębnych przepisów</w:t>
            </w:r>
          </w:p>
        </w:tc>
      </w:tr>
    </w:tbl>
    <w:p w:rsidR="004548E8" w:rsidRDefault="004548E8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EB" w:rsidRDefault="00A579EB" w:rsidP="00A57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F3">
        <w:rPr>
          <w:rFonts w:ascii="Times New Roman" w:hAnsi="Times New Roman" w:cs="Times New Roman"/>
          <w:b/>
          <w:sz w:val="24"/>
          <w:szCs w:val="24"/>
        </w:rPr>
        <w:t>Stanowiska urzędnicze</w:t>
      </w:r>
    </w:p>
    <w:p w:rsidR="00A579EB" w:rsidRDefault="00A579EB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2169"/>
        <w:gridCol w:w="1511"/>
      </w:tblGrid>
      <w:tr w:rsidR="003058BF" w:rsidTr="00BF004A">
        <w:tc>
          <w:tcPr>
            <w:tcW w:w="562" w:type="dxa"/>
            <w:vMerge w:val="restart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  <w:tc>
          <w:tcPr>
            <w:tcW w:w="2835" w:type="dxa"/>
            <w:gridSpan w:val="2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Kategoria zaszeregowania</w:t>
            </w:r>
          </w:p>
        </w:tc>
        <w:tc>
          <w:tcPr>
            <w:tcW w:w="3680" w:type="dxa"/>
            <w:gridSpan w:val="2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Wymagania kwalifikacyjne</w:t>
            </w:r>
          </w:p>
        </w:tc>
      </w:tr>
      <w:tr w:rsidR="003058BF" w:rsidTr="003058BF">
        <w:trPr>
          <w:trHeight w:val="680"/>
        </w:trPr>
        <w:tc>
          <w:tcPr>
            <w:tcW w:w="562" w:type="dxa"/>
            <w:vMerge/>
          </w:tcPr>
          <w:p w:rsidR="003058BF" w:rsidRPr="00D21EF3" w:rsidRDefault="003058BF" w:rsidP="00454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058BF" w:rsidRPr="00D21EF3" w:rsidRDefault="003058BF" w:rsidP="00454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058BF" w:rsidRPr="00D21EF3" w:rsidRDefault="00814E76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</w:t>
            </w:r>
          </w:p>
        </w:tc>
        <w:tc>
          <w:tcPr>
            <w:tcW w:w="1418" w:type="dxa"/>
          </w:tcPr>
          <w:p w:rsidR="003058BF" w:rsidRPr="00D21EF3" w:rsidRDefault="00814E76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</w:t>
            </w:r>
          </w:p>
        </w:tc>
        <w:tc>
          <w:tcPr>
            <w:tcW w:w="2169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Wykształcenie oraz umiejętności zawodowe</w:t>
            </w:r>
          </w:p>
        </w:tc>
        <w:tc>
          <w:tcPr>
            <w:tcW w:w="1511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staż pracy</w:t>
            </w:r>
          </w:p>
          <w:p w:rsidR="00D21EF3" w:rsidRPr="00D21EF3" w:rsidRDefault="00D21EF3" w:rsidP="00454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( w latach )</w:t>
            </w:r>
          </w:p>
        </w:tc>
      </w:tr>
      <w:tr w:rsidR="003058BF" w:rsidRPr="00D21EF3" w:rsidTr="003058BF">
        <w:tc>
          <w:tcPr>
            <w:tcW w:w="562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9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</w:tcPr>
          <w:p w:rsidR="003058BF" w:rsidRPr="00D21EF3" w:rsidRDefault="00D21EF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E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21EF3" w:rsidRDefault="00D21EF3" w:rsidP="00A57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2169"/>
        <w:gridCol w:w="1511"/>
      </w:tblGrid>
      <w:tr w:rsidR="002947AE" w:rsidTr="00BF004A">
        <w:trPr>
          <w:trHeight w:val="562"/>
        </w:trPr>
        <w:tc>
          <w:tcPr>
            <w:tcW w:w="562" w:type="dxa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Starszy specjalista</w:t>
            </w:r>
          </w:p>
        </w:tc>
        <w:tc>
          <w:tcPr>
            <w:tcW w:w="1417" w:type="dxa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2169" w:type="dxa"/>
          </w:tcPr>
          <w:p w:rsidR="002947AE" w:rsidRPr="00FE6B03" w:rsidRDefault="00FE6B0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47AE" w:rsidTr="002947AE">
        <w:tc>
          <w:tcPr>
            <w:tcW w:w="562" w:type="dxa"/>
            <w:vMerge w:val="restart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Starszy inspektor</w:t>
            </w:r>
          </w:p>
        </w:tc>
        <w:tc>
          <w:tcPr>
            <w:tcW w:w="1417" w:type="dxa"/>
            <w:vMerge w:val="restart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418" w:type="dxa"/>
            <w:vMerge w:val="restart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XV</w:t>
            </w: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47AE" w:rsidTr="002947AE">
        <w:tc>
          <w:tcPr>
            <w:tcW w:w="562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47AE" w:rsidTr="002947AE">
        <w:tc>
          <w:tcPr>
            <w:tcW w:w="562" w:type="dxa"/>
            <w:vMerge w:val="restart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Specjalista</w:t>
            </w:r>
          </w:p>
        </w:tc>
        <w:tc>
          <w:tcPr>
            <w:tcW w:w="1417" w:type="dxa"/>
            <w:vMerge w:val="restart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418" w:type="dxa"/>
            <w:vMerge w:val="restart"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47AE" w:rsidTr="002947AE">
        <w:tc>
          <w:tcPr>
            <w:tcW w:w="562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47AE" w:rsidTr="002947AE">
        <w:tc>
          <w:tcPr>
            <w:tcW w:w="562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2947AE" w:rsidRPr="007112FA" w:rsidRDefault="007112FA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Inspektor</w:t>
            </w:r>
          </w:p>
        </w:tc>
        <w:tc>
          <w:tcPr>
            <w:tcW w:w="1417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1418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47AE" w:rsidTr="002947AE">
        <w:tc>
          <w:tcPr>
            <w:tcW w:w="562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47AE" w:rsidTr="002947AE">
        <w:tc>
          <w:tcPr>
            <w:tcW w:w="562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2947AE" w:rsidRPr="007112FA" w:rsidRDefault="007112FA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Samodzielny referent, starszy księgowy</w:t>
            </w:r>
          </w:p>
        </w:tc>
        <w:tc>
          <w:tcPr>
            <w:tcW w:w="1417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418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47AE" w:rsidTr="002947AE">
        <w:tc>
          <w:tcPr>
            <w:tcW w:w="562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47AE" w:rsidTr="00814E76">
        <w:trPr>
          <w:trHeight w:val="362"/>
        </w:trPr>
        <w:tc>
          <w:tcPr>
            <w:tcW w:w="562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 w:val="restart"/>
          </w:tcPr>
          <w:p w:rsidR="002947AE" w:rsidRPr="007112FA" w:rsidRDefault="007112FA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Starszy referent, podinspektor, księgowy</w:t>
            </w:r>
          </w:p>
        </w:tc>
        <w:tc>
          <w:tcPr>
            <w:tcW w:w="1417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418" w:type="dxa"/>
            <w:vMerge w:val="restart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47AE" w:rsidTr="002947AE">
        <w:tc>
          <w:tcPr>
            <w:tcW w:w="562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947AE" w:rsidRPr="007112FA" w:rsidRDefault="002947AE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947AE" w:rsidRPr="007112FA" w:rsidRDefault="002947AE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947AE" w:rsidRPr="00FE6B03" w:rsidRDefault="00FE6B03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:rsidR="002947AE" w:rsidRPr="007112FA" w:rsidRDefault="007112FA" w:rsidP="00814E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947AE" w:rsidTr="00BF004A">
        <w:trPr>
          <w:trHeight w:val="562"/>
        </w:trPr>
        <w:tc>
          <w:tcPr>
            <w:tcW w:w="562" w:type="dxa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2947AE" w:rsidRPr="007112FA" w:rsidRDefault="007112FA" w:rsidP="00711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417" w:type="dxa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418" w:type="dxa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2169" w:type="dxa"/>
          </w:tcPr>
          <w:p w:rsidR="002947AE" w:rsidRPr="00FE6B03" w:rsidRDefault="00FE6B0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:rsidR="002947AE" w:rsidRPr="007112FA" w:rsidRDefault="007112FA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21EF3" w:rsidRDefault="00D21EF3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92" w:rsidRDefault="00194192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pomocnicze i obsługi</w:t>
      </w:r>
    </w:p>
    <w:p w:rsidR="00194192" w:rsidRDefault="00194192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418"/>
        <w:gridCol w:w="2169"/>
        <w:gridCol w:w="1511"/>
      </w:tblGrid>
      <w:tr w:rsidR="00194192" w:rsidTr="00BF004A">
        <w:trPr>
          <w:trHeight w:val="562"/>
        </w:trPr>
        <w:tc>
          <w:tcPr>
            <w:tcW w:w="562" w:type="dxa"/>
          </w:tcPr>
          <w:p w:rsidR="00194192" w:rsidRPr="00194192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194192" w:rsidRPr="00137B78" w:rsidRDefault="00194192" w:rsidP="0013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Pomoc administracyjna</w:t>
            </w:r>
          </w:p>
          <w:p w:rsidR="00194192" w:rsidRPr="00137B78" w:rsidRDefault="00194192" w:rsidP="0013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(biurowa)</w:t>
            </w:r>
          </w:p>
        </w:tc>
        <w:tc>
          <w:tcPr>
            <w:tcW w:w="1417" w:type="dxa"/>
          </w:tcPr>
          <w:p w:rsidR="00194192" w:rsidRPr="00137B78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194192" w:rsidRPr="00137B78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69" w:type="dxa"/>
          </w:tcPr>
          <w:p w:rsidR="00194192" w:rsidRPr="00FE6B03" w:rsidRDefault="00FE6B03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11" w:type="dxa"/>
          </w:tcPr>
          <w:p w:rsidR="00194192" w:rsidRPr="00137B78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192" w:rsidTr="00BF004A">
        <w:trPr>
          <w:trHeight w:val="562"/>
        </w:trPr>
        <w:tc>
          <w:tcPr>
            <w:tcW w:w="562" w:type="dxa"/>
          </w:tcPr>
          <w:p w:rsidR="00194192" w:rsidRPr="00194192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194192" w:rsidRPr="00137B78" w:rsidRDefault="00194192" w:rsidP="00137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Sprzątaczka</w:t>
            </w:r>
          </w:p>
        </w:tc>
        <w:tc>
          <w:tcPr>
            <w:tcW w:w="1417" w:type="dxa"/>
          </w:tcPr>
          <w:p w:rsidR="00194192" w:rsidRPr="00137B78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418" w:type="dxa"/>
          </w:tcPr>
          <w:p w:rsidR="00194192" w:rsidRPr="00137B78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169" w:type="dxa"/>
          </w:tcPr>
          <w:p w:rsidR="00194192" w:rsidRPr="00FE6B03" w:rsidRDefault="00FE6B03" w:rsidP="00FE6B0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94192" w:rsidRPr="00137B78">
              <w:rPr>
                <w:rFonts w:ascii="Times New Roman" w:hAnsi="Times New Roman" w:cs="Times New Roman"/>
                <w:sz w:val="20"/>
                <w:szCs w:val="20"/>
              </w:rPr>
              <w:t>odstawowe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11" w:type="dxa"/>
          </w:tcPr>
          <w:p w:rsidR="00194192" w:rsidRPr="00137B78" w:rsidRDefault="00194192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4192" w:rsidRDefault="00194192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2AD" w:rsidRDefault="001622AD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Stanowiska, na których nawiązanie stosunku pracy następuje w ramach robót </w:t>
      </w:r>
    </w:p>
    <w:p w:rsidR="001622AD" w:rsidRDefault="001622AD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publicznych lub prac interwencyjnych</w:t>
      </w:r>
    </w:p>
    <w:p w:rsidR="001622AD" w:rsidRDefault="001622AD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276"/>
        <w:gridCol w:w="1418"/>
        <w:gridCol w:w="1270"/>
      </w:tblGrid>
      <w:tr w:rsidR="00AF6C09" w:rsidTr="00AF6C09">
        <w:trPr>
          <w:trHeight w:val="651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AF6C09" w:rsidRPr="00AF6C09" w:rsidRDefault="00AF6C09" w:rsidP="00AF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Pracownik II stopnia wykonujący zadania w ramach robót publicznych lub prac interwencyjnych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XIV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C09" w:rsidRPr="003D1281" w:rsidRDefault="003D128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6C09" w:rsidTr="00BD1905">
        <w:trPr>
          <w:trHeight w:val="418"/>
        </w:trPr>
        <w:tc>
          <w:tcPr>
            <w:tcW w:w="562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F6C09" w:rsidRPr="00AF6C09" w:rsidRDefault="00AF6C09" w:rsidP="00AF6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1276" w:type="dxa"/>
            <w:vMerge w:val="restart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XIII</w:t>
            </w:r>
          </w:p>
        </w:tc>
        <w:tc>
          <w:tcPr>
            <w:tcW w:w="1418" w:type="dxa"/>
          </w:tcPr>
          <w:p w:rsidR="00AF6C09" w:rsidRPr="003D1281" w:rsidRDefault="003D128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0" w:type="dxa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6C09" w:rsidTr="00BD1905">
        <w:trPr>
          <w:trHeight w:val="422"/>
        </w:trPr>
        <w:tc>
          <w:tcPr>
            <w:tcW w:w="562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F6C09" w:rsidRPr="00AF6C09" w:rsidRDefault="00AF6C09" w:rsidP="00AF6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C09" w:rsidRPr="003D1281" w:rsidRDefault="003D128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0" w:type="dxa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6C09" w:rsidTr="00BD1905">
        <w:trPr>
          <w:trHeight w:val="416"/>
        </w:trPr>
        <w:tc>
          <w:tcPr>
            <w:tcW w:w="562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F6C09" w:rsidRPr="00AF6C09" w:rsidRDefault="00AF6C09" w:rsidP="00AF6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1276" w:type="dxa"/>
            <w:vMerge w:val="restart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418" w:type="dxa"/>
          </w:tcPr>
          <w:p w:rsidR="00AF6C09" w:rsidRPr="003D1281" w:rsidRDefault="003D128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0" w:type="dxa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C09" w:rsidTr="00BD1905">
        <w:trPr>
          <w:trHeight w:val="408"/>
        </w:trPr>
        <w:tc>
          <w:tcPr>
            <w:tcW w:w="562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F6C09" w:rsidRPr="00AF6C09" w:rsidRDefault="00AF6C09" w:rsidP="00AF6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6C09" w:rsidRPr="003D1281" w:rsidRDefault="003D128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0" w:type="dxa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F6C09" w:rsidTr="00AF6C09">
        <w:trPr>
          <w:trHeight w:val="5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AF6C09" w:rsidRPr="00AF6C09" w:rsidRDefault="00AF6C09" w:rsidP="00AF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 </w:t>
            </w: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stopnia wykonujący zadania w ramach robót publicznych lub prac interwencyjnych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6C09" w:rsidRPr="003D1281" w:rsidRDefault="003D128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wyższe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C09" w:rsidTr="00AF6C09">
        <w:trPr>
          <w:trHeight w:val="417"/>
        </w:trPr>
        <w:tc>
          <w:tcPr>
            <w:tcW w:w="562" w:type="dxa"/>
            <w:vMerge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F6C09" w:rsidRDefault="00AF6C09" w:rsidP="0045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76" w:type="dxa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AF6C09" w:rsidRPr="003D1281" w:rsidRDefault="003D1281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średnie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0" w:type="dxa"/>
          </w:tcPr>
          <w:p w:rsidR="00AF6C09" w:rsidRPr="00AF6C09" w:rsidRDefault="00AF6C09" w:rsidP="00454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622AD" w:rsidRDefault="001622AD" w:rsidP="00454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D7" w:rsidRPr="00A13CDC" w:rsidRDefault="003E4888" w:rsidP="003E488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CDC">
        <w:rPr>
          <w:rFonts w:ascii="Times New Roman" w:hAnsi="Times New Roman" w:cs="Times New Roman"/>
          <w:sz w:val="20"/>
          <w:szCs w:val="20"/>
        </w:rPr>
        <w:t>*</w:t>
      </w:r>
      <w:r w:rsidR="00297D25" w:rsidRPr="00A13CDC">
        <w:rPr>
          <w:rFonts w:ascii="Times New Roman" w:hAnsi="Times New Roman" w:cs="Times New Roman"/>
          <w:sz w:val="20"/>
          <w:szCs w:val="20"/>
        </w:rPr>
        <w:t xml:space="preserve"> </w:t>
      </w:r>
      <w:r w:rsidRPr="00A13CDC">
        <w:rPr>
          <w:rFonts w:ascii="Times New Roman" w:hAnsi="Times New Roman" w:cs="Times New Roman"/>
          <w:sz w:val="20"/>
          <w:szCs w:val="20"/>
        </w:rPr>
        <w:t>W związku z art. 39 ust. 3 ustawy z dnia 21 listopada 2008 r. o pracownikach samorządowych (</w:t>
      </w:r>
      <w:r w:rsidR="006D1FBD" w:rsidRPr="006D1FBD">
        <w:rPr>
          <w:rFonts w:ascii="Times New Roman" w:hAnsi="Times New Roman" w:cs="Times New Roman"/>
        </w:rPr>
        <w:t>Dz. U. z 201</w:t>
      </w:r>
      <w:r w:rsidR="00A579EB">
        <w:rPr>
          <w:rFonts w:ascii="Times New Roman" w:hAnsi="Times New Roman" w:cs="Times New Roman"/>
        </w:rPr>
        <w:t>9 r., poz. 1282</w:t>
      </w:r>
      <w:r w:rsidR="006D1FBD" w:rsidRPr="006D1FBD">
        <w:rPr>
          <w:rFonts w:ascii="Times New Roman" w:hAnsi="Times New Roman" w:cs="Times New Roman"/>
        </w:rPr>
        <w:t xml:space="preserve"> z późn. zm</w:t>
      </w:r>
      <w:r w:rsidR="007E09D7" w:rsidRPr="006D1FBD">
        <w:rPr>
          <w:rFonts w:ascii="Times New Roman" w:hAnsi="Times New Roman" w:cs="Times New Roman"/>
        </w:rPr>
        <w:t>. ), i Rozporzą</w:t>
      </w:r>
      <w:r w:rsidR="00EA0301" w:rsidRPr="006D1FBD">
        <w:rPr>
          <w:rFonts w:ascii="Times New Roman" w:hAnsi="Times New Roman" w:cs="Times New Roman"/>
        </w:rPr>
        <w:t>dzenie Rady Ministrów</w:t>
      </w:r>
      <w:r w:rsidRPr="006D1FBD">
        <w:rPr>
          <w:rFonts w:ascii="Times New Roman" w:hAnsi="Times New Roman" w:cs="Times New Roman"/>
        </w:rPr>
        <w:t xml:space="preserve"> z dnia 15 maja 2018 r. w</w:t>
      </w:r>
      <w:r w:rsidR="007E09D7" w:rsidRPr="00A13CDC">
        <w:rPr>
          <w:rFonts w:ascii="Times New Roman" w:hAnsi="Times New Roman" w:cs="Times New Roman"/>
          <w:sz w:val="20"/>
          <w:szCs w:val="20"/>
        </w:rPr>
        <w:t xml:space="preserve"> sprawie wynagradzania pracowników samorządowych ( Dz. U. z 2018 r., poz. 936</w:t>
      </w:r>
      <w:r w:rsidR="006D1FBD">
        <w:rPr>
          <w:rFonts w:ascii="Times New Roman" w:hAnsi="Times New Roman" w:cs="Times New Roman"/>
          <w:sz w:val="20"/>
          <w:szCs w:val="20"/>
        </w:rPr>
        <w:t xml:space="preserve"> z późn. zm.</w:t>
      </w:r>
      <w:r w:rsidR="007E09D7" w:rsidRPr="00A13CDC">
        <w:rPr>
          <w:rFonts w:ascii="Times New Roman" w:hAnsi="Times New Roman" w:cs="Times New Roman"/>
          <w:sz w:val="20"/>
          <w:szCs w:val="20"/>
        </w:rPr>
        <w:t xml:space="preserve"> ) – Prezydent Miasta Piotrkowa Trybunalskiego określa maksymalne miesięczne wynagrodzenie kierowników i zastępców kierowników jednostek budżetowych.</w:t>
      </w:r>
    </w:p>
    <w:p w:rsidR="00297D25" w:rsidRPr="00A13CDC" w:rsidRDefault="003D1281" w:rsidP="003E48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="00297D25" w:rsidRPr="00A13CDC">
        <w:rPr>
          <w:rFonts w:ascii="Times New Roman" w:hAnsi="Times New Roman" w:cs="Times New Roman"/>
          <w:sz w:val="20"/>
          <w:szCs w:val="20"/>
        </w:rPr>
        <w:t xml:space="preserve"> </w:t>
      </w:r>
      <w:r w:rsidR="00D92005" w:rsidRPr="00A13CDC">
        <w:rPr>
          <w:rFonts w:ascii="Times New Roman" w:hAnsi="Times New Roman" w:cs="Times New Roman"/>
          <w:sz w:val="20"/>
          <w:szCs w:val="20"/>
        </w:rPr>
        <w:t>Wykształcenie wyższe –rozumie się przez to studia wyższe w rozumieniu usta</w:t>
      </w:r>
      <w:r w:rsidR="00297D25" w:rsidRPr="00A13CDC">
        <w:rPr>
          <w:rFonts w:ascii="Times New Roman" w:hAnsi="Times New Roman" w:cs="Times New Roman"/>
          <w:sz w:val="20"/>
          <w:szCs w:val="20"/>
        </w:rPr>
        <w:t>wy z dnia 27 lipca 2005 r. Prawo o szkolnictwie wyższym, o odpowiednim kierunku umożliwiającym wykonywanie zadań na stanowisku, a w odniesieniu do stanowisk urzędniczych i kierowniczych stanowisk urzędniczych stosowanie do opisu stanowisk.</w:t>
      </w:r>
    </w:p>
    <w:p w:rsidR="00297D25" w:rsidRPr="00A13CDC" w:rsidRDefault="003D1281" w:rsidP="003E48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297D25" w:rsidRPr="00A13CDC">
        <w:rPr>
          <w:rFonts w:ascii="Times New Roman" w:hAnsi="Times New Roman" w:cs="Times New Roman"/>
          <w:sz w:val="20"/>
          <w:szCs w:val="20"/>
        </w:rPr>
        <w:t xml:space="preserve">  Wykształcenie średnie – </w:t>
      </w:r>
      <w:r w:rsidR="00EA0301">
        <w:rPr>
          <w:rFonts w:ascii="Times New Roman" w:hAnsi="Times New Roman" w:cs="Times New Roman"/>
          <w:sz w:val="20"/>
          <w:szCs w:val="20"/>
        </w:rPr>
        <w:t xml:space="preserve"> </w:t>
      </w:r>
      <w:r w:rsidR="00297D25" w:rsidRPr="00A13CDC">
        <w:rPr>
          <w:rFonts w:ascii="Times New Roman" w:hAnsi="Times New Roman" w:cs="Times New Roman"/>
          <w:sz w:val="20"/>
          <w:szCs w:val="20"/>
        </w:rPr>
        <w:t>rozumie się przez to wykształcenie średnie lub średnie branżowe, w rozumieniu ustawy z dnia 14 grudnia 2016 r. Prawo oświatowe, o odpowiednim profilu umożliwiającym wykonywanie zadań na stanowisku, a w odniesieniu</w:t>
      </w:r>
      <w:r w:rsidR="00EA0301">
        <w:rPr>
          <w:rFonts w:ascii="Times New Roman" w:hAnsi="Times New Roman" w:cs="Times New Roman"/>
          <w:sz w:val="20"/>
          <w:szCs w:val="20"/>
        </w:rPr>
        <w:t xml:space="preserve"> do stanowisk</w:t>
      </w:r>
      <w:r w:rsidR="00297D25" w:rsidRPr="00A13CDC">
        <w:rPr>
          <w:rFonts w:ascii="Times New Roman" w:hAnsi="Times New Roman" w:cs="Times New Roman"/>
          <w:sz w:val="20"/>
          <w:szCs w:val="20"/>
        </w:rPr>
        <w:t xml:space="preserve"> urzędniczych stosownie do opisu stanowisk</w:t>
      </w:r>
      <w:r w:rsidR="005D4DD2">
        <w:rPr>
          <w:rFonts w:ascii="Times New Roman" w:hAnsi="Times New Roman" w:cs="Times New Roman"/>
          <w:sz w:val="20"/>
          <w:szCs w:val="20"/>
        </w:rPr>
        <w:t>a</w:t>
      </w:r>
      <w:r w:rsidR="00297D25" w:rsidRPr="00A13CDC">
        <w:rPr>
          <w:rFonts w:ascii="Times New Roman" w:hAnsi="Times New Roman" w:cs="Times New Roman"/>
          <w:sz w:val="20"/>
          <w:szCs w:val="20"/>
        </w:rPr>
        <w:t>.</w:t>
      </w:r>
    </w:p>
    <w:p w:rsidR="00297D25" w:rsidRPr="00A13CDC" w:rsidRDefault="003D1281" w:rsidP="003E48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="00EA0301">
        <w:rPr>
          <w:rFonts w:ascii="Times New Roman" w:hAnsi="Times New Roman" w:cs="Times New Roman"/>
          <w:sz w:val="20"/>
          <w:szCs w:val="20"/>
        </w:rPr>
        <w:t xml:space="preserve">  </w:t>
      </w:r>
      <w:r w:rsidR="00297D25" w:rsidRPr="00A13CDC">
        <w:rPr>
          <w:rFonts w:ascii="Times New Roman" w:hAnsi="Times New Roman" w:cs="Times New Roman"/>
          <w:sz w:val="20"/>
          <w:szCs w:val="20"/>
        </w:rPr>
        <w:t>Wykształcenie podstawowe – rozumie się przez to wykształcenie podstawowe, w rozumieniu ustawy Prawo oświatowe, a także umiejętność wykonywania czynności na stanowisku.</w:t>
      </w:r>
    </w:p>
    <w:p w:rsidR="0056479F" w:rsidRPr="00A13CDC" w:rsidRDefault="0056479F" w:rsidP="003E48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A43" w:rsidRDefault="00817A43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EB" w:rsidRDefault="00A579EB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EB" w:rsidRDefault="00A579EB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9EB" w:rsidRDefault="00A579EB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A43" w:rsidRDefault="00817A43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79F" w:rsidRDefault="0056479F" w:rsidP="00564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</w:p>
    <w:p w:rsidR="0056479F" w:rsidRDefault="002E3ED1" w:rsidP="00564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56479F">
        <w:rPr>
          <w:rFonts w:ascii="Times New Roman" w:hAnsi="Times New Roman" w:cs="Times New Roman"/>
          <w:sz w:val="18"/>
          <w:szCs w:val="18"/>
        </w:rPr>
        <w:t xml:space="preserve">o </w:t>
      </w:r>
      <w:r>
        <w:rPr>
          <w:rFonts w:ascii="Times New Roman" w:hAnsi="Times New Roman" w:cs="Times New Roman"/>
          <w:sz w:val="18"/>
          <w:szCs w:val="18"/>
        </w:rPr>
        <w:t>Regulaminu wynagradzania</w:t>
      </w:r>
    </w:p>
    <w:p w:rsidR="002E3ED1" w:rsidRDefault="002E3ED1" w:rsidP="00564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pracowników samorządowych zatrudnionych</w:t>
      </w:r>
    </w:p>
    <w:p w:rsidR="002E3ED1" w:rsidRPr="0056479F" w:rsidRDefault="002E3ED1" w:rsidP="005647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CUW w Piotrkowie Trybunalskim</w:t>
      </w:r>
    </w:p>
    <w:p w:rsidR="003E4888" w:rsidRDefault="003E4888" w:rsidP="003E4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ED1" w:rsidRPr="002E3ED1" w:rsidRDefault="002E3ED1" w:rsidP="002E3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D1">
        <w:rPr>
          <w:rFonts w:ascii="Times New Roman" w:hAnsi="Times New Roman" w:cs="Times New Roman"/>
          <w:b/>
          <w:sz w:val="24"/>
          <w:szCs w:val="24"/>
        </w:rPr>
        <w:t>TABELA</w:t>
      </w:r>
    </w:p>
    <w:p w:rsidR="002E3ED1" w:rsidRPr="002E3ED1" w:rsidRDefault="002E3ED1" w:rsidP="002E3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D1">
        <w:rPr>
          <w:rFonts w:ascii="Times New Roman" w:hAnsi="Times New Roman" w:cs="Times New Roman"/>
          <w:b/>
          <w:sz w:val="24"/>
          <w:szCs w:val="24"/>
        </w:rPr>
        <w:t>minimalnych i maksymalnych miesięcznych kwot</w:t>
      </w:r>
    </w:p>
    <w:p w:rsidR="002E3ED1" w:rsidRPr="002E3ED1" w:rsidRDefault="002E3ED1" w:rsidP="002E3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D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ynagrodze</w:t>
      </w:r>
      <w:r w:rsidRPr="002E3ED1">
        <w:rPr>
          <w:rFonts w:ascii="Times New Roman" w:hAnsi="Times New Roman" w:cs="Times New Roman"/>
          <w:b/>
          <w:sz w:val="24"/>
          <w:szCs w:val="24"/>
        </w:rPr>
        <w:t>nia zasadniczego pracowników samorządowych</w:t>
      </w:r>
    </w:p>
    <w:p w:rsidR="002E3ED1" w:rsidRDefault="002E3ED1" w:rsidP="002E3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ED1">
        <w:rPr>
          <w:rFonts w:ascii="Times New Roman" w:hAnsi="Times New Roman" w:cs="Times New Roman"/>
          <w:b/>
          <w:sz w:val="24"/>
          <w:szCs w:val="24"/>
        </w:rPr>
        <w:t>zatrudnionych na podstawie umowy o pracę.</w:t>
      </w:r>
    </w:p>
    <w:p w:rsidR="002E3ED1" w:rsidRDefault="002E3ED1" w:rsidP="00EB7A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5"/>
        <w:gridCol w:w="3666"/>
        <w:gridCol w:w="3661"/>
      </w:tblGrid>
      <w:tr w:rsidR="002E3ED1" w:rsidTr="009B23ED">
        <w:trPr>
          <w:trHeight w:val="562"/>
        </w:trPr>
        <w:tc>
          <w:tcPr>
            <w:tcW w:w="1735" w:type="dxa"/>
          </w:tcPr>
          <w:p w:rsidR="002E3ED1" w:rsidRPr="009B23ED" w:rsidRDefault="002E3ED1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  <w:p w:rsidR="002E3ED1" w:rsidRDefault="002E3ED1" w:rsidP="002E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zaszeregowania</w:t>
            </w:r>
          </w:p>
        </w:tc>
        <w:tc>
          <w:tcPr>
            <w:tcW w:w="3666" w:type="dxa"/>
          </w:tcPr>
          <w:p w:rsidR="002E3ED1" w:rsidRPr="009B23ED" w:rsidRDefault="002E3ED1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Minimalna kwota</w:t>
            </w:r>
          </w:p>
          <w:p w:rsidR="002E3ED1" w:rsidRPr="009B23ED" w:rsidRDefault="002E3ED1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 xml:space="preserve"> w złotych</w:t>
            </w:r>
          </w:p>
        </w:tc>
        <w:tc>
          <w:tcPr>
            <w:tcW w:w="3661" w:type="dxa"/>
          </w:tcPr>
          <w:p w:rsidR="002E3ED1" w:rsidRPr="009B23ED" w:rsidRDefault="002E3ED1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 xml:space="preserve">Maksymalna kwota </w:t>
            </w:r>
          </w:p>
          <w:p w:rsidR="002E3ED1" w:rsidRPr="009B23ED" w:rsidRDefault="002E3ED1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9B23ED" w:rsidTr="00BF004A">
        <w:trPr>
          <w:trHeight w:val="9659"/>
        </w:trPr>
        <w:tc>
          <w:tcPr>
            <w:tcW w:w="1735" w:type="dxa"/>
          </w:tcPr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</w:p>
          <w:p w:rsidR="009B23ED" w:rsidRPr="009B23ED" w:rsidRDefault="009B23ED" w:rsidP="009B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A579EB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23ED" w:rsidRPr="009B2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A579EB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3ED" w:rsidRPr="009B23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A579EB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23ED" w:rsidRPr="009B23E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A579EB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9B23ED" w:rsidRPr="009B23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  <w:p w:rsidR="009B23ED" w:rsidRPr="009B23ED" w:rsidRDefault="009B23ED" w:rsidP="002E3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ED" w:rsidRDefault="009B23ED" w:rsidP="002E3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ED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2E3ED1" w:rsidRPr="002E3ED1" w:rsidRDefault="002E3ED1" w:rsidP="002E3E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9CF" w:rsidRDefault="009729CF" w:rsidP="003E4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937" w:rsidRDefault="007E3937" w:rsidP="007E39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</w:p>
    <w:p w:rsidR="007E3937" w:rsidRDefault="00DF3AE9" w:rsidP="007E39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7E3937">
        <w:rPr>
          <w:rFonts w:ascii="Times New Roman" w:hAnsi="Times New Roman" w:cs="Times New Roman"/>
          <w:sz w:val="18"/>
          <w:szCs w:val="18"/>
        </w:rPr>
        <w:t>o Regulaminu wynagradzania</w:t>
      </w:r>
    </w:p>
    <w:p w:rsidR="00DF3AE9" w:rsidRDefault="00DF3AE9" w:rsidP="007E39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7E3937">
        <w:rPr>
          <w:rFonts w:ascii="Times New Roman" w:hAnsi="Times New Roman" w:cs="Times New Roman"/>
          <w:sz w:val="18"/>
          <w:szCs w:val="18"/>
        </w:rPr>
        <w:t>racowników</w:t>
      </w:r>
      <w:r>
        <w:rPr>
          <w:rFonts w:ascii="Times New Roman" w:hAnsi="Times New Roman" w:cs="Times New Roman"/>
          <w:sz w:val="18"/>
          <w:szCs w:val="18"/>
        </w:rPr>
        <w:t xml:space="preserve"> samorządowych zatrudnionych</w:t>
      </w:r>
    </w:p>
    <w:p w:rsidR="00DF3AE9" w:rsidRDefault="00DF3AE9" w:rsidP="007E39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CUW W Piotrkowie Trybunalskim</w:t>
      </w:r>
    </w:p>
    <w:p w:rsidR="00DF3AE9" w:rsidRDefault="00DF3AE9" w:rsidP="007E39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F3AE9" w:rsidRDefault="00DF3AE9" w:rsidP="007E39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F3AE9" w:rsidRDefault="00DF3AE9" w:rsidP="00DF3A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:rsidR="007E3937" w:rsidRPr="00DF3AE9" w:rsidRDefault="00DF3AE9" w:rsidP="00DF3A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3AE9">
        <w:rPr>
          <w:rFonts w:ascii="Times New Roman" w:hAnsi="Times New Roman" w:cs="Times New Roman"/>
          <w:sz w:val="16"/>
          <w:szCs w:val="16"/>
        </w:rPr>
        <w:t xml:space="preserve">imię i nazwisko pracownika </w:t>
      </w:r>
      <w:r w:rsidR="007E3937" w:rsidRPr="00DF3AE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F3AE9" w:rsidRDefault="00DF3AE9" w:rsidP="00DF3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AE9" w:rsidRDefault="00DF3AE9" w:rsidP="00DF3A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AE9" w:rsidRDefault="00DF3AE9" w:rsidP="00DF3A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3AE9"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DF3AE9" w:rsidRDefault="00DF3AE9" w:rsidP="00DF3AE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stanowisko służbowe</w:t>
      </w:r>
    </w:p>
    <w:p w:rsidR="00DF3AE9" w:rsidRDefault="00DF3AE9" w:rsidP="00DF3AE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3AE9" w:rsidRDefault="00DF3AE9" w:rsidP="00DF3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</w:t>
      </w:r>
    </w:p>
    <w:p w:rsidR="00DF3AE9" w:rsidRDefault="00DF3AE9" w:rsidP="00DF3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3AE9" w:rsidRDefault="00DF3AE9" w:rsidP="00DF3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3AE9" w:rsidRDefault="00DF3AE9" w:rsidP="00DF3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F3AE9" w:rsidRDefault="00DF3AE9" w:rsidP="00DF3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CUW</w:t>
      </w:r>
    </w:p>
    <w:p w:rsidR="00DF3AE9" w:rsidRDefault="00DF3AE9" w:rsidP="00DF3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Piotrkowie Trybunalskim</w:t>
      </w:r>
    </w:p>
    <w:p w:rsidR="00DF3AE9" w:rsidRDefault="00DF3AE9" w:rsidP="00DF3A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3AE9" w:rsidRPr="00DF3AE9" w:rsidRDefault="00DF3AE9" w:rsidP="00DF3A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3AE9" w:rsidRDefault="00DF3AE9" w:rsidP="00DF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AE9">
        <w:rPr>
          <w:rFonts w:ascii="Times New Roman" w:hAnsi="Times New Roman" w:cs="Times New Roman"/>
          <w:b/>
          <w:sz w:val="24"/>
          <w:szCs w:val="24"/>
        </w:rPr>
        <w:t>Wniosek o przyznanie dodatku przedemerytalnego</w:t>
      </w:r>
    </w:p>
    <w:p w:rsidR="00196A73" w:rsidRDefault="00196A73" w:rsidP="00DF3A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73" w:rsidRDefault="00196A73" w:rsidP="00196A7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zamiarem przejścia na emeryturę z dniem………………………………..</w:t>
      </w:r>
    </w:p>
    <w:p w:rsidR="00196A73" w:rsidRDefault="00196A73" w:rsidP="00196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dodatku przedemerytalnego w wysokości 20% wynagrodzenia zasadniczego.</w:t>
      </w:r>
    </w:p>
    <w:p w:rsidR="00196A73" w:rsidRDefault="00196A73" w:rsidP="00196A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Wskazana we wniosku data przejścia na emeryturę jest jednocześnie moją deklaracją rozwiązania z w/w dniem umowy o pracę na mocy porozumienia stron, w związku z przejściem na emeryturę.</w:t>
      </w:r>
    </w:p>
    <w:p w:rsidR="00196A73" w:rsidRDefault="00196A73" w:rsidP="007C36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przejścia na emeryturę, zobowiązuję się do zwrotu dodatku wraz z pochodnymi i ustawowymi odsetkami.</w:t>
      </w:r>
    </w:p>
    <w:p w:rsidR="00196A73" w:rsidRDefault="00196A73" w:rsidP="00196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A73" w:rsidRDefault="00196A73" w:rsidP="00196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C36F5" w:rsidRDefault="007C36F5" w:rsidP="00196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6A73" w:rsidRPr="00196A73" w:rsidRDefault="00196A73" w:rsidP="00196A7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C36F5" w:rsidRPr="00196A73">
        <w:rPr>
          <w:rFonts w:ascii="Times New Roman" w:hAnsi="Times New Roman" w:cs="Times New Roman"/>
          <w:sz w:val="18"/>
          <w:szCs w:val="18"/>
        </w:rPr>
        <w:t>D</w:t>
      </w:r>
      <w:r w:rsidRPr="00196A73">
        <w:rPr>
          <w:rFonts w:ascii="Times New Roman" w:hAnsi="Times New Roman" w:cs="Times New Roman"/>
          <w:sz w:val="18"/>
          <w:szCs w:val="18"/>
        </w:rPr>
        <w:t>ata i podpis pracownika</w:t>
      </w:r>
    </w:p>
    <w:p w:rsidR="00196A73" w:rsidRDefault="00196A73" w:rsidP="00196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A73" w:rsidRPr="00196A73" w:rsidRDefault="00196A73" w:rsidP="00196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AE9" w:rsidRDefault="00DF3AE9" w:rsidP="00DF3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04A" w:rsidRDefault="007C36F5" w:rsidP="007C36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dodatek przedemerytalny zgodnie z wnioskiem i przyjmuje oświadczenie woli pracownika w przedmiocie jego zobowiązania do rozwiązania umowy o prace w związku z przejściem na emeryturę od dnia </w:t>
      </w:r>
      <w:r w:rsidR="00462F3C">
        <w:rPr>
          <w:rFonts w:ascii="Times New Roman" w:hAnsi="Times New Roman" w:cs="Times New Roman"/>
          <w:b/>
          <w:sz w:val="24"/>
          <w:szCs w:val="24"/>
        </w:rPr>
        <w:t>........................</w:t>
      </w:r>
      <w:r w:rsidRPr="007C36F5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pod rygorem zwrotu równowartości wypłacanego dodatku przedemerytalnego z odsetkami. </w:t>
      </w:r>
    </w:p>
    <w:p w:rsidR="007C36F5" w:rsidRDefault="007C36F5" w:rsidP="007C3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F5" w:rsidRDefault="007C36F5" w:rsidP="007C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………………………………….</w:t>
      </w:r>
    </w:p>
    <w:p w:rsidR="007C36F5" w:rsidRPr="007C36F5" w:rsidRDefault="007C36F5" w:rsidP="007C36F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C3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7C36F5">
        <w:rPr>
          <w:rFonts w:ascii="Times New Roman" w:hAnsi="Times New Roman" w:cs="Times New Roman"/>
          <w:sz w:val="16"/>
          <w:szCs w:val="16"/>
        </w:rPr>
        <w:t xml:space="preserve">       Data i podpis Kierownika CUW</w:t>
      </w:r>
    </w:p>
    <w:p w:rsidR="007C36F5" w:rsidRDefault="007C36F5" w:rsidP="007C36F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36F5" w:rsidRDefault="007C36F5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C36F5" w:rsidRDefault="007C36F5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9729CF" w:rsidRDefault="009729CF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F004A" w:rsidRDefault="00BF004A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4</w:t>
      </w:r>
    </w:p>
    <w:p w:rsidR="00BF004A" w:rsidRDefault="00BF004A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wynagradzania</w:t>
      </w:r>
    </w:p>
    <w:p w:rsidR="00BF004A" w:rsidRDefault="00BF004A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pracowników samorządowych zatrudnionych </w:t>
      </w:r>
    </w:p>
    <w:p w:rsidR="00BF004A" w:rsidRDefault="00BF004A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CUW w Piotrkowie Trybunalskim</w:t>
      </w:r>
    </w:p>
    <w:p w:rsidR="00BF004A" w:rsidRDefault="00BF004A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0501" w:rsidRDefault="007F0501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7F0501" w:rsidRDefault="007F0501" w:rsidP="00BF004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F004A" w:rsidRDefault="00BF004A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E2A" w:rsidRDefault="00344E2A" w:rsidP="007F0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A" w:rsidRDefault="00344E2A" w:rsidP="007F0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A" w:rsidRDefault="00344E2A" w:rsidP="007F0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E2A" w:rsidRDefault="00344E2A" w:rsidP="007F0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4A" w:rsidRPr="00BF004A" w:rsidRDefault="00BF004A" w:rsidP="007F0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04A">
        <w:rPr>
          <w:rFonts w:ascii="Times New Roman" w:hAnsi="Times New Roman" w:cs="Times New Roman"/>
          <w:b/>
          <w:sz w:val="24"/>
          <w:szCs w:val="24"/>
        </w:rPr>
        <w:t>Wniosek premiowy pracowników Centrum Usług Wspólnych w Piotrkowie</w:t>
      </w:r>
    </w:p>
    <w:p w:rsidR="00BF004A" w:rsidRDefault="00344E2A" w:rsidP="007F0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Trybunalskim za kwartał</w:t>
      </w:r>
      <w:r w:rsidR="00BF004A" w:rsidRPr="00BF004A">
        <w:rPr>
          <w:rFonts w:ascii="Times New Roman" w:hAnsi="Times New Roman" w:cs="Times New Roman"/>
          <w:b/>
          <w:sz w:val="24"/>
          <w:szCs w:val="24"/>
        </w:rPr>
        <w:t xml:space="preserve">  …..................</w:t>
      </w:r>
    </w:p>
    <w:p w:rsidR="007F0501" w:rsidRDefault="007F0501" w:rsidP="007F0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4A" w:rsidRDefault="00BF004A" w:rsidP="00BF0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702"/>
        <w:gridCol w:w="1560"/>
        <w:gridCol w:w="1270"/>
      </w:tblGrid>
      <w:tr w:rsidR="00BF004A" w:rsidTr="00BF004A">
        <w:trPr>
          <w:trHeight w:val="848"/>
        </w:trPr>
        <w:tc>
          <w:tcPr>
            <w:tcW w:w="562" w:type="dxa"/>
          </w:tcPr>
          <w:p w:rsidR="00BF004A" w:rsidRPr="007F0501" w:rsidRDefault="00BF004A" w:rsidP="00BF0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8" w:type="dxa"/>
          </w:tcPr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10" w:type="dxa"/>
          </w:tcPr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 xml:space="preserve">Stanowisko </w:t>
            </w:r>
          </w:p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>służbowe</w:t>
            </w:r>
          </w:p>
        </w:tc>
        <w:tc>
          <w:tcPr>
            <w:tcW w:w="1702" w:type="dxa"/>
          </w:tcPr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>Proponowana</w:t>
            </w:r>
          </w:p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>wysokość premii</w:t>
            </w:r>
          </w:p>
        </w:tc>
        <w:tc>
          <w:tcPr>
            <w:tcW w:w="1560" w:type="dxa"/>
          </w:tcPr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>Premia</w:t>
            </w:r>
          </w:p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</w:rPr>
            </w:pPr>
            <w:r w:rsidRPr="007F0501">
              <w:rPr>
                <w:rFonts w:ascii="Times New Roman" w:hAnsi="Times New Roman" w:cs="Times New Roman"/>
                <w:b/>
              </w:rPr>
              <w:t>przyznana</w:t>
            </w:r>
          </w:p>
        </w:tc>
        <w:tc>
          <w:tcPr>
            <w:tcW w:w="1270" w:type="dxa"/>
          </w:tcPr>
          <w:p w:rsidR="00BF004A" w:rsidRPr="007F0501" w:rsidRDefault="00BF004A" w:rsidP="00BF0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F004A" w:rsidTr="00BF004A">
        <w:trPr>
          <w:trHeight w:val="562"/>
        </w:trPr>
        <w:tc>
          <w:tcPr>
            <w:tcW w:w="9062" w:type="dxa"/>
            <w:gridSpan w:val="6"/>
          </w:tcPr>
          <w:p w:rsidR="00BF004A" w:rsidRPr="007F0501" w:rsidRDefault="00BF004A" w:rsidP="00BF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Pracownicy </w:t>
            </w:r>
            <w:r w:rsidR="007F0501"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na stanowiskach urzędniczych</w:t>
            </w:r>
          </w:p>
        </w:tc>
      </w:tr>
      <w:tr w:rsidR="00BF004A" w:rsidTr="00BF004A">
        <w:tc>
          <w:tcPr>
            <w:tcW w:w="562" w:type="dxa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A" w:rsidTr="00BF004A">
        <w:tc>
          <w:tcPr>
            <w:tcW w:w="562" w:type="dxa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A" w:rsidTr="00BF004A">
        <w:tc>
          <w:tcPr>
            <w:tcW w:w="562" w:type="dxa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A" w:rsidTr="00BF004A">
        <w:tc>
          <w:tcPr>
            <w:tcW w:w="562" w:type="dxa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8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A" w:rsidTr="00BF004A">
        <w:tc>
          <w:tcPr>
            <w:tcW w:w="562" w:type="dxa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58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A" w:rsidTr="00BF004A">
        <w:trPr>
          <w:trHeight w:val="562"/>
        </w:trPr>
        <w:tc>
          <w:tcPr>
            <w:tcW w:w="9062" w:type="dxa"/>
            <w:gridSpan w:val="6"/>
          </w:tcPr>
          <w:p w:rsidR="00BF004A" w:rsidRPr="007F0501" w:rsidRDefault="007F0501" w:rsidP="00BF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Pracownicy na stanowiskach pomocniczych i obsługi</w:t>
            </w:r>
          </w:p>
        </w:tc>
      </w:tr>
      <w:tr w:rsidR="00BF004A" w:rsidTr="00BF004A">
        <w:tc>
          <w:tcPr>
            <w:tcW w:w="562" w:type="dxa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58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A" w:rsidTr="00BF004A">
        <w:tc>
          <w:tcPr>
            <w:tcW w:w="562" w:type="dxa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58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4A" w:rsidTr="00BF004A">
        <w:tc>
          <w:tcPr>
            <w:tcW w:w="4530" w:type="dxa"/>
            <w:gridSpan w:val="3"/>
          </w:tcPr>
          <w:p w:rsidR="00BF004A" w:rsidRPr="007F0501" w:rsidRDefault="007F0501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01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2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004A" w:rsidRPr="007F0501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F004A" w:rsidRDefault="00BF004A" w:rsidP="007F05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04A" w:rsidRDefault="00BF004A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501" w:rsidRDefault="007F0501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501" w:rsidRDefault="007F0501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501" w:rsidRDefault="007F0501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501" w:rsidRDefault="007F0501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501" w:rsidRDefault="007F0501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501" w:rsidRDefault="007F0501" w:rsidP="00BF00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501" w:rsidRDefault="007F0501" w:rsidP="007F0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………………….    ………………………            Zatwierdził: …………………..</w:t>
      </w:r>
    </w:p>
    <w:p w:rsidR="007F0501" w:rsidRPr="007F0501" w:rsidRDefault="007F0501" w:rsidP="007F05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F0501">
        <w:rPr>
          <w:rFonts w:ascii="Times New Roman" w:hAnsi="Times New Roman" w:cs="Times New Roman"/>
          <w:sz w:val="18"/>
          <w:szCs w:val="18"/>
        </w:rPr>
        <w:t>pieczątka i podpis</w:t>
      </w:r>
      <w:r>
        <w:rPr>
          <w:rFonts w:ascii="Times New Roman" w:hAnsi="Times New Roman" w:cs="Times New Roman"/>
          <w:sz w:val="18"/>
          <w:szCs w:val="18"/>
        </w:rPr>
        <w:t xml:space="preserve">                pieczątka i podpis                                                               pieczątka i podpis</w:t>
      </w:r>
    </w:p>
    <w:p w:rsidR="007F0501" w:rsidRPr="007F0501" w:rsidRDefault="007F0501" w:rsidP="007F05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F0501">
        <w:rPr>
          <w:rFonts w:ascii="Times New Roman" w:hAnsi="Times New Roman" w:cs="Times New Roman"/>
          <w:sz w:val="18"/>
          <w:szCs w:val="18"/>
        </w:rPr>
        <w:t xml:space="preserve">gł. </w:t>
      </w:r>
      <w:r>
        <w:rPr>
          <w:rFonts w:ascii="Times New Roman" w:hAnsi="Times New Roman" w:cs="Times New Roman"/>
          <w:sz w:val="18"/>
          <w:szCs w:val="18"/>
        </w:rPr>
        <w:t>k</w:t>
      </w:r>
      <w:r w:rsidR="00E37948">
        <w:rPr>
          <w:rFonts w:ascii="Times New Roman" w:hAnsi="Times New Roman" w:cs="Times New Roman"/>
          <w:sz w:val="18"/>
          <w:szCs w:val="18"/>
        </w:rPr>
        <w:t>sięgowego</w:t>
      </w:r>
      <w:r>
        <w:rPr>
          <w:rFonts w:ascii="Times New Roman" w:hAnsi="Times New Roman" w:cs="Times New Roman"/>
          <w:sz w:val="18"/>
          <w:szCs w:val="18"/>
        </w:rPr>
        <w:t xml:space="preserve">                     pracownika kadr                                                                 Kierownika CUW</w:t>
      </w:r>
    </w:p>
    <w:sectPr w:rsidR="007F0501" w:rsidRPr="007F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2C" w:rsidRDefault="00047B2C" w:rsidP="009D385F">
      <w:pPr>
        <w:spacing w:after="0" w:line="240" w:lineRule="auto"/>
      </w:pPr>
      <w:r>
        <w:separator/>
      </w:r>
    </w:p>
  </w:endnote>
  <w:endnote w:type="continuationSeparator" w:id="0">
    <w:p w:rsidR="00047B2C" w:rsidRDefault="00047B2C" w:rsidP="009D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2C" w:rsidRDefault="00047B2C" w:rsidP="009D385F">
      <w:pPr>
        <w:spacing w:after="0" w:line="240" w:lineRule="auto"/>
      </w:pPr>
      <w:r>
        <w:separator/>
      </w:r>
    </w:p>
  </w:footnote>
  <w:footnote w:type="continuationSeparator" w:id="0">
    <w:p w:rsidR="00047B2C" w:rsidRDefault="00047B2C" w:rsidP="009D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FEC"/>
    <w:multiLevelType w:val="hybridMultilevel"/>
    <w:tmpl w:val="AC3ADE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73EE9"/>
    <w:multiLevelType w:val="hybridMultilevel"/>
    <w:tmpl w:val="5690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5F56"/>
    <w:multiLevelType w:val="hybridMultilevel"/>
    <w:tmpl w:val="5992C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AF1"/>
    <w:multiLevelType w:val="hybridMultilevel"/>
    <w:tmpl w:val="3C1E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4F5A"/>
    <w:multiLevelType w:val="hybridMultilevel"/>
    <w:tmpl w:val="0AFC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61891"/>
    <w:multiLevelType w:val="hybridMultilevel"/>
    <w:tmpl w:val="6504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D027B"/>
    <w:multiLevelType w:val="hybridMultilevel"/>
    <w:tmpl w:val="28C4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7A4F"/>
    <w:multiLevelType w:val="hybridMultilevel"/>
    <w:tmpl w:val="13ECA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685C"/>
    <w:multiLevelType w:val="hybridMultilevel"/>
    <w:tmpl w:val="DCAC62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7B0B61"/>
    <w:multiLevelType w:val="hybridMultilevel"/>
    <w:tmpl w:val="6394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4F7E"/>
    <w:multiLevelType w:val="hybridMultilevel"/>
    <w:tmpl w:val="487E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706A3"/>
    <w:multiLevelType w:val="hybridMultilevel"/>
    <w:tmpl w:val="B47EE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C21E3"/>
    <w:multiLevelType w:val="hybridMultilevel"/>
    <w:tmpl w:val="9CC4AC1A"/>
    <w:lvl w:ilvl="0" w:tplc="D2464A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A06A5"/>
    <w:multiLevelType w:val="hybridMultilevel"/>
    <w:tmpl w:val="3E2A4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0805"/>
    <w:multiLevelType w:val="hybridMultilevel"/>
    <w:tmpl w:val="B978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613B6"/>
    <w:multiLevelType w:val="hybridMultilevel"/>
    <w:tmpl w:val="A2761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172E0"/>
    <w:multiLevelType w:val="hybridMultilevel"/>
    <w:tmpl w:val="94D8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5359"/>
    <w:multiLevelType w:val="hybridMultilevel"/>
    <w:tmpl w:val="A7D650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DB4C40"/>
    <w:multiLevelType w:val="hybridMultilevel"/>
    <w:tmpl w:val="D794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F71BA"/>
    <w:multiLevelType w:val="hybridMultilevel"/>
    <w:tmpl w:val="6D389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2068F5"/>
    <w:multiLevelType w:val="hybridMultilevel"/>
    <w:tmpl w:val="90D4A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30F8"/>
    <w:multiLevelType w:val="hybridMultilevel"/>
    <w:tmpl w:val="CB366C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7D53AB"/>
    <w:multiLevelType w:val="hybridMultilevel"/>
    <w:tmpl w:val="073A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460C9"/>
    <w:multiLevelType w:val="hybridMultilevel"/>
    <w:tmpl w:val="9B94E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452DA"/>
    <w:multiLevelType w:val="hybridMultilevel"/>
    <w:tmpl w:val="625A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80E54"/>
    <w:multiLevelType w:val="hybridMultilevel"/>
    <w:tmpl w:val="A7B8F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7767"/>
    <w:multiLevelType w:val="hybridMultilevel"/>
    <w:tmpl w:val="F470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C2580"/>
    <w:multiLevelType w:val="hybridMultilevel"/>
    <w:tmpl w:val="E1A4F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4"/>
  </w:num>
  <w:num w:numId="5">
    <w:abstractNumId w:val="13"/>
  </w:num>
  <w:num w:numId="6">
    <w:abstractNumId w:val="7"/>
  </w:num>
  <w:num w:numId="7">
    <w:abstractNumId w:val="11"/>
  </w:num>
  <w:num w:numId="8">
    <w:abstractNumId w:val="1"/>
  </w:num>
  <w:num w:numId="9">
    <w:abstractNumId w:val="26"/>
  </w:num>
  <w:num w:numId="10">
    <w:abstractNumId w:val="21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  <w:num w:numId="16">
    <w:abstractNumId w:val="23"/>
  </w:num>
  <w:num w:numId="17">
    <w:abstractNumId w:val="18"/>
  </w:num>
  <w:num w:numId="18">
    <w:abstractNumId w:val="17"/>
  </w:num>
  <w:num w:numId="19">
    <w:abstractNumId w:val="27"/>
  </w:num>
  <w:num w:numId="20">
    <w:abstractNumId w:val="8"/>
  </w:num>
  <w:num w:numId="21">
    <w:abstractNumId w:val="6"/>
  </w:num>
  <w:num w:numId="22">
    <w:abstractNumId w:val="9"/>
  </w:num>
  <w:num w:numId="23">
    <w:abstractNumId w:val="16"/>
  </w:num>
  <w:num w:numId="24">
    <w:abstractNumId w:val="19"/>
  </w:num>
  <w:num w:numId="25">
    <w:abstractNumId w:val="25"/>
  </w:num>
  <w:num w:numId="26">
    <w:abstractNumId w:val="14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9F"/>
    <w:rsid w:val="00017E96"/>
    <w:rsid w:val="00044494"/>
    <w:rsid w:val="00047B2C"/>
    <w:rsid w:val="00072484"/>
    <w:rsid w:val="00073E59"/>
    <w:rsid w:val="000E0DE7"/>
    <w:rsid w:val="000F1407"/>
    <w:rsid w:val="00137B78"/>
    <w:rsid w:val="001622AD"/>
    <w:rsid w:val="00170B79"/>
    <w:rsid w:val="00194192"/>
    <w:rsid w:val="00196A73"/>
    <w:rsid w:val="001C64D4"/>
    <w:rsid w:val="001E3EF9"/>
    <w:rsid w:val="001F14F1"/>
    <w:rsid w:val="0023033D"/>
    <w:rsid w:val="00277890"/>
    <w:rsid w:val="002947AE"/>
    <w:rsid w:val="00297D25"/>
    <w:rsid w:val="002E1B2B"/>
    <w:rsid w:val="002E3ED1"/>
    <w:rsid w:val="003058BF"/>
    <w:rsid w:val="00316B4B"/>
    <w:rsid w:val="00344E2A"/>
    <w:rsid w:val="00362436"/>
    <w:rsid w:val="003C63C1"/>
    <w:rsid w:val="003D1281"/>
    <w:rsid w:val="003D36A1"/>
    <w:rsid w:val="003E4888"/>
    <w:rsid w:val="003E4B4A"/>
    <w:rsid w:val="003F0415"/>
    <w:rsid w:val="00415A09"/>
    <w:rsid w:val="00432537"/>
    <w:rsid w:val="004548E8"/>
    <w:rsid w:val="00462F3C"/>
    <w:rsid w:val="004A05E4"/>
    <w:rsid w:val="004A0DF1"/>
    <w:rsid w:val="004A45FF"/>
    <w:rsid w:val="004E6C03"/>
    <w:rsid w:val="004F6361"/>
    <w:rsid w:val="00513305"/>
    <w:rsid w:val="0056479F"/>
    <w:rsid w:val="005A3CD9"/>
    <w:rsid w:val="005D22CC"/>
    <w:rsid w:val="005D4DD2"/>
    <w:rsid w:val="005E02DE"/>
    <w:rsid w:val="005E6A3D"/>
    <w:rsid w:val="00603B37"/>
    <w:rsid w:val="0063458B"/>
    <w:rsid w:val="00646421"/>
    <w:rsid w:val="00692D5D"/>
    <w:rsid w:val="006A0C76"/>
    <w:rsid w:val="006B23D4"/>
    <w:rsid w:val="006C1E50"/>
    <w:rsid w:val="006D1FBD"/>
    <w:rsid w:val="006E3CFA"/>
    <w:rsid w:val="007112FA"/>
    <w:rsid w:val="00733E21"/>
    <w:rsid w:val="007C36F5"/>
    <w:rsid w:val="007E09D7"/>
    <w:rsid w:val="007E3369"/>
    <w:rsid w:val="007E3937"/>
    <w:rsid w:val="007E3C91"/>
    <w:rsid w:val="007F0501"/>
    <w:rsid w:val="00814E76"/>
    <w:rsid w:val="00817A43"/>
    <w:rsid w:val="00863CD1"/>
    <w:rsid w:val="00885E7C"/>
    <w:rsid w:val="008A526D"/>
    <w:rsid w:val="008A7F6E"/>
    <w:rsid w:val="008E3600"/>
    <w:rsid w:val="0092213D"/>
    <w:rsid w:val="00926706"/>
    <w:rsid w:val="009729CF"/>
    <w:rsid w:val="009974AB"/>
    <w:rsid w:val="009B23ED"/>
    <w:rsid w:val="009D385F"/>
    <w:rsid w:val="00A05C05"/>
    <w:rsid w:val="00A10337"/>
    <w:rsid w:val="00A13CDC"/>
    <w:rsid w:val="00A175B9"/>
    <w:rsid w:val="00A23561"/>
    <w:rsid w:val="00A23DD0"/>
    <w:rsid w:val="00A579EB"/>
    <w:rsid w:val="00A73120"/>
    <w:rsid w:val="00A86C93"/>
    <w:rsid w:val="00AB56AA"/>
    <w:rsid w:val="00AF6C09"/>
    <w:rsid w:val="00B52259"/>
    <w:rsid w:val="00B5284B"/>
    <w:rsid w:val="00B71E49"/>
    <w:rsid w:val="00BD1905"/>
    <w:rsid w:val="00BD4DE7"/>
    <w:rsid w:val="00BF004A"/>
    <w:rsid w:val="00C21093"/>
    <w:rsid w:val="00C36A6F"/>
    <w:rsid w:val="00CA043B"/>
    <w:rsid w:val="00D10673"/>
    <w:rsid w:val="00D21EF3"/>
    <w:rsid w:val="00D47817"/>
    <w:rsid w:val="00D857EF"/>
    <w:rsid w:val="00D92005"/>
    <w:rsid w:val="00DD507F"/>
    <w:rsid w:val="00DF0905"/>
    <w:rsid w:val="00DF3AE9"/>
    <w:rsid w:val="00E019ED"/>
    <w:rsid w:val="00E12EC1"/>
    <w:rsid w:val="00E17C77"/>
    <w:rsid w:val="00E2464E"/>
    <w:rsid w:val="00E32C8C"/>
    <w:rsid w:val="00E37948"/>
    <w:rsid w:val="00E4680C"/>
    <w:rsid w:val="00E72D82"/>
    <w:rsid w:val="00EA0301"/>
    <w:rsid w:val="00EA0807"/>
    <w:rsid w:val="00EB7A61"/>
    <w:rsid w:val="00EE3187"/>
    <w:rsid w:val="00F06BA2"/>
    <w:rsid w:val="00FB4B9F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DFD9B-9035-49AB-B41D-30E2DA74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C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33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4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4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4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4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4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385F"/>
    <w:rPr>
      <w:vertAlign w:val="superscript"/>
    </w:rPr>
  </w:style>
  <w:style w:type="table" w:styleId="Tabela-Siatka">
    <w:name w:val="Table Grid"/>
    <w:basedOn w:val="Standardowy"/>
    <w:uiPriority w:val="39"/>
    <w:rsid w:val="0073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3C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3C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3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FB26-5DB0-4ACF-83A9-083BFFA0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3351</Words>
  <Characters>20111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D_Piechura</dc:creator>
  <cp:keywords/>
  <dc:description/>
  <cp:lastModifiedBy>P_Cieslak</cp:lastModifiedBy>
  <cp:revision>5</cp:revision>
  <cp:lastPrinted>2019-12-30T09:49:00Z</cp:lastPrinted>
  <dcterms:created xsi:type="dcterms:W3CDTF">2019-12-10T09:46:00Z</dcterms:created>
  <dcterms:modified xsi:type="dcterms:W3CDTF">2021-02-01T14:14:00Z</dcterms:modified>
</cp:coreProperties>
</file>